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9A" w:rsidRDefault="008C489A" w:rsidP="00F83624">
      <w:pPr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-290195</wp:posOffset>
            </wp:positionV>
            <wp:extent cx="1152525" cy="42037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78" w:rsidRDefault="00F83624" w:rsidP="00F83624">
      <w:pPr>
        <w:jc w:val="center"/>
        <w:rPr>
          <w:rFonts w:ascii="MV Boli" w:hAnsi="MV Boli" w:cs="MV Boli"/>
          <w:b/>
        </w:rPr>
      </w:pPr>
      <w:r w:rsidRPr="00F83624">
        <w:rPr>
          <w:rFonts w:ascii="MV Boli" w:hAnsi="MV Boli" w:cs="MV Boli"/>
          <w:b/>
        </w:rPr>
        <w:t>INSTRUCCIONES</w:t>
      </w:r>
      <w:r w:rsidR="008C489A">
        <w:rPr>
          <w:rFonts w:ascii="MV Boli" w:hAnsi="MV Boli" w:cs="MV Boli"/>
          <w:b/>
        </w:rPr>
        <w:t xml:space="preserve"> PARA LA CREACIÓN DE MATERIAL DIDÁCTICO</w:t>
      </w:r>
    </w:p>
    <w:p w:rsidR="008C489A" w:rsidRDefault="008C489A" w:rsidP="00F83624">
      <w:pPr>
        <w:jc w:val="center"/>
        <w:rPr>
          <w:rFonts w:ascii="MV Boli" w:hAnsi="MV Boli" w:cs="MV Boli"/>
          <w:b/>
        </w:rPr>
      </w:pPr>
    </w:p>
    <w:p w:rsidR="008C489A" w:rsidRPr="008C489A" w:rsidRDefault="008C489A" w:rsidP="008C489A">
      <w:pPr>
        <w:jc w:val="both"/>
        <w:rPr>
          <w:rFonts w:ascii="MV Boli" w:hAnsi="MV Boli" w:cs="MV Boli"/>
        </w:rPr>
      </w:pPr>
      <w:r w:rsidRPr="008C489A">
        <w:rPr>
          <w:rFonts w:ascii="MV Boli" w:hAnsi="MV Boli" w:cs="MV Boli"/>
        </w:rPr>
        <w:t>El material a crear tiene por finalidad la estimulación de los procesos cognitivos de Atención, Percepción y Memoria. Se deben considerar ciertas características:</w:t>
      </w:r>
    </w:p>
    <w:p w:rsidR="008C489A" w:rsidRPr="008C489A" w:rsidRDefault="008C489A" w:rsidP="008C489A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MV Boli" w:hAnsi="MV Boli" w:cs="MV Boli"/>
        </w:rPr>
      </w:pPr>
      <w:r w:rsidRPr="008C489A">
        <w:rPr>
          <w:rFonts w:ascii="MV Boli" w:hAnsi="MV Boli" w:cs="MV Boli"/>
        </w:rPr>
        <w:t>Material durable (idealmente madera)</w:t>
      </w:r>
    </w:p>
    <w:p w:rsidR="008C489A" w:rsidRPr="008C489A" w:rsidRDefault="008C489A" w:rsidP="008C489A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MV Boli" w:hAnsi="MV Boli" w:cs="MV Boli"/>
        </w:rPr>
      </w:pPr>
      <w:r w:rsidRPr="008C489A">
        <w:rPr>
          <w:rFonts w:ascii="MV Boli" w:hAnsi="MV Boli" w:cs="MV Boli"/>
        </w:rPr>
        <w:t>Material higiénico, lavable y no tóxico</w:t>
      </w:r>
    </w:p>
    <w:p w:rsidR="008C489A" w:rsidRPr="008C489A" w:rsidRDefault="008C489A" w:rsidP="008C489A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MV Boli" w:hAnsi="MV Boli" w:cs="MV Boli"/>
        </w:rPr>
      </w:pPr>
      <w:r w:rsidRPr="008C489A">
        <w:rPr>
          <w:rFonts w:ascii="MV Boli" w:hAnsi="MV Boli" w:cs="MV Boli"/>
        </w:rPr>
        <w:t>Utilizar, en lo posible, materiales reciclados</w:t>
      </w:r>
    </w:p>
    <w:p w:rsidR="008C489A" w:rsidRPr="008C489A" w:rsidRDefault="008C489A" w:rsidP="008C489A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MV Boli" w:hAnsi="MV Boli" w:cs="MV Boli"/>
        </w:rPr>
      </w:pPr>
      <w:r w:rsidRPr="008C489A">
        <w:rPr>
          <w:rFonts w:ascii="MV Boli" w:hAnsi="MV Boli" w:cs="MV Boli"/>
        </w:rPr>
        <w:t>El uso del material debe permitirle al niño corregir sus errores en forma autónoma</w:t>
      </w:r>
    </w:p>
    <w:p w:rsidR="008C489A" w:rsidRPr="008C489A" w:rsidRDefault="008C489A" w:rsidP="008C489A">
      <w:pPr>
        <w:spacing w:line="480" w:lineRule="auto"/>
        <w:jc w:val="both"/>
        <w:rPr>
          <w:rFonts w:ascii="MV Boli" w:hAnsi="MV Boli" w:cs="MV Boli"/>
        </w:rPr>
      </w:pPr>
    </w:p>
    <w:p w:rsidR="00F83624" w:rsidRDefault="00F83624" w:rsidP="008C489A">
      <w:pPr>
        <w:spacing w:line="480" w:lineRule="auto"/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 w:rsidP="00D820D7">
      <w:pPr>
        <w:rPr>
          <w:sz w:val="20"/>
          <w:szCs w:val="20"/>
        </w:rPr>
        <w:sectPr w:rsidR="00CF641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XSpec="center" w:tblpY="525"/>
        <w:tblW w:w="15642" w:type="dxa"/>
        <w:tblLook w:val="04A0" w:firstRow="1" w:lastRow="0" w:firstColumn="1" w:lastColumn="0" w:noHBand="0" w:noVBand="1"/>
      </w:tblPr>
      <w:tblGrid>
        <w:gridCol w:w="1016"/>
        <w:gridCol w:w="8205"/>
        <w:gridCol w:w="1651"/>
        <w:gridCol w:w="1497"/>
        <w:gridCol w:w="1727"/>
        <w:gridCol w:w="1546"/>
      </w:tblGrid>
      <w:tr w:rsidR="00CF641B" w:rsidRPr="00CB7BB0" w:rsidTr="00E47A6F">
        <w:trPr>
          <w:trHeight w:val="214"/>
        </w:trPr>
        <w:tc>
          <w:tcPr>
            <w:tcW w:w="9221" w:type="dxa"/>
            <w:gridSpan w:val="2"/>
            <w:tcBorders>
              <w:top w:val="nil"/>
              <w:left w:val="nil"/>
            </w:tcBorders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6421" w:type="dxa"/>
            <w:gridSpan w:val="4"/>
          </w:tcPr>
          <w:p w:rsidR="00CF641B" w:rsidRPr="00CB7BB0" w:rsidRDefault="00CF641B" w:rsidP="00E47A6F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Valoraciones</w:t>
            </w:r>
          </w:p>
        </w:tc>
      </w:tr>
      <w:tr w:rsidR="00CF641B" w:rsidRPr="00CB7BB0" w:rsidTr="00E47A6F">
        <w:trPr>
          <w:trHeight w:val="227"/>
        </w:trPr>
        <w:tc>
          <w:tcPr>
            <w:tcW w:w="1016" w:type="dxa"/>
            <w:vAlign w:val="center"/>
          </w:tcPr>
          <w:p w:rsidR="00CF641B" w:rsidRPr="00CB7BB0" w:rsidRDefault="00CF641B" w:rsidP="00E47A6F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Ámbito</w:t>
            </w:r>
            <w:bookmarkStart w:id="0" w:name="_GoBack"/>
            <w:bookmarkEnd w:id="0"/>
          </w:p>
        </w:tc>
        <w:tc>
          <w:tcPr>
            <w:tcW w:w="8205" w:type="dxa"/>
            <w:vAlign w:val="center"/>
          </w:tcPr>
          <w:p w:rsidR="00CF641B" w:rsidRPr="00CB7BB0" w:rsidRDefault="00CF641B" w:rsidP="00E47A6F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1651" w:type="dxa"/>
            <w:vAlign w:val="center"/>
          </w:tcPr>
          <w:p w:rsidR="00CF641B" w:rsidRPr="00CB7BB0" w:rsidRDefault="008C489A" w:rsidP="00E47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Puede mejorar</w:t>
            </w:r>
            <w:r w:rsidR="00CF641B" w:rsidRPr="00CB7BB0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497" w:type="dxa"/>
            <w:vAlign w:val="center"/>
          </w:tcPr>
          <w:p w:rsidR="00CF641B" w:rsidRPr="00CB7BB0" w:rsidRDefault="00CF641B" w:rsidP="00E47A6F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Suficiente (2)</w:t>
            </w:r>
          </w:p>
        </w:tc>
        <w:tc>
          <w:tcPr>
            <w:tcW w:w="1727" w:type="dxa"/>
            <w:vAlign w:val="center"/>
          </w:tcPr>
          <w:p w:rsidR="00CF641B" w:rsidRPr="00CB7BB0" w:rsidRDefault="00CF641B" w:rsidP="00E47A6F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Satisfactorio (3)</w:t>
            </w:r>
          </w:p>
        </w:tc>
        <w:tc>
          <w:tcPr>
            <w:tcW w:w="1546" w:type="dxa"/>
            <w:vAlign w:val="center"/>
          </w:tcPr>
          <w:p w:rsidR="00CF641B" w:rsidRPr="00CB7BB0" w:rsidRDefault="00CF641B" w:rsidP="00E47A6F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Destacado (4)</w:t>
            </w:r>
          </w:p>
        </w:tc>
      </w:tr>
      <w:tr w:rsidR="00CF641B" w:rsidRPr="00CB7BB0" w:rsidTr="00E47A6F">
        <w:trPr>
          <w:trHeight w:val="490"/>
        </w:trPr>
        <w:tc>
          <w:tcPr>
            <w:tcW w:w="1016" w:type="dxa"/>
            <w:vMerge w:val="restart"/>
            <w:textDirection w:val="btLr"/>
            <w:vAlign w:val="center"/>
          </w:tcPr>
          <w:p w:rsidR="00CF641B" w:rsidRPr="00CB7BB0" w:rsidRDefault="00CF641B" w:rsidP="00E47A6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Oportunidades de representación y expresión del material didáctico</w:t>
            </w: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Proporciona información que guía el aprendizaje a través de la relación, creación, organización y aplicación de conocimiento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Proporciona simulaciones, entornos de expresión y creación a través del desarrollo de textos, gráficos u otros medios de expresión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Media entre la realidad y los estudiantes desarrollando habilidades cognitivas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Estimula los sentidos para intensificar impresiones sensoriales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Permite el autocontrol del estudiante promoviendo que realice sus ejercicios de forma ordenada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Presenta diversos tipos de componentes dentro de su estructura: un sistema de símbolos, elementos semánticos de contenido, estructuración, elementos didácticos (organizadores previos, mapas, preguntas, ejercicios, resúmenes, etc.), presentación y estilo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El material puede ser utilizado de diversas formas, con diferentes propósitos y  mezclarse con otros materiales para integrar un paquete con objetivos distintos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Motiva al estudiante a mantener la atención del receptor y propiciar la formación de actitudes positivas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Es relevante, adecuado, suficiente y actual en su diseño para apoyar un determinado contenido, objetivo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y aprendizaje esperado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Favorece la creatividad de los educandos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Es </w:t>
            </w: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agradable, atractivo, higiénico y original en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su diseño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Su manipulación es fácil y puede usarse en diferentes formas con objetivos distintos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Se adapta a las características (estilos cognitivos, conocimientos previos, etc.), de distintos usuarios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Permite ajustar la progresión de conocimientos por los usuarios</w:t>
            </w: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  <w:tr w:rsidR="00CF641B" w:rsidRPr="00CB7BB0" w:rsidTr="00E47A6F">
        <w:trPr>
          <w:trHeight w:val="133"/>
        </w:trPr>
        <w:tc>
          <w:tcPr>
            <w:tcW w:w="1016" w:type="dxa"/>
          </w:tcPr>
          <w:p w:rsidR="00CF641B" w:rsidRPr="00CB7BB0" w:rsidRDefault="00CF641B" w:rsidP="00E47A6F">
            <w:pPr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205" w:type="dxa"/>
          </w:tcPr>
          <w:p w:rsidR="00CF641B" w:rsidRPr="00CB7BB0" w:rsidRDefault="00CF641B" w:rsidP="00E47A6F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E47A6F">
            <w:pPr>
              <w:rPr>
                <w:sz w:val="20"/>
                <w:szCs w:val="20"/>
              </w:rPr>
            </w:pPr>
          </w:p>
        </w:tc>
      </w:tr>
    </w:tbl>
    <w:p w:rsidR="00CF641B" w:rsidRDefault="00CF641B" w:rsidP="00CF641B"/>
    <w:p w:rsidR="00CF641B" w:rsidRPr="00F83624" w:rsidRDefault="00CF641B">
      <w:pPr>
        <w:rPr>
          <w:rFonts w:ascii="MV Boli" w:hAnsi="MV Boli" w:cs="MV Boli"/>
        </w:rPr>
      </w:pPr>
    </w:p>
    <w:sectPr w:rsidR="00CF641B" w:rsidRPr="00F83624" w:rsidSect="00CF641B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8C" w:rsidRDefault="00A46B8C" w:rsidP="00CF641B">
      <w:pPr>
        <w:spacing w:after="0" w:line="240" w:lineRule="auto"/>
      </w:pPr>
      <w:r>
        <w:separator/>
      </w:r>
    </w:p>
  </w:endnote>
  <w:endnote w:type="continuationSeparator" w:id="0">
    <w:p w:rsidR="00A46B8C" w:rsidRDefault="00A46B8C" w:rsidP="00CF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8C" w:rsidRDefault="00A46B8C" w:rsidP="00CF641B">
      <w:pPr>
        <w:spacing w:after="0" w:line="240" w:lineRule="auto"/>
      </w:pPr>
      <w:r>
        <w:separator/>
      </w:r>
    </w:p>
  </w:footnote>
  <w:footnote w:type="continuationSeparator" w:id="0">
    <w:p w:rsidR="00A46B8C" w:rsidRDefault="00A46B8C" w:rsidP="00CF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F74"/>
    <w:multiLevelType w:val="hybridMultilevel"/>
    <w:tmpl w:val="6032C624"/>
    <w:lvl w:ilvl="0" w:tplc="93CCA0DA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24"/>
    <w:rsid w:val="00327103"/>
    <w:rsid w:val="003D4509"/>
    <w:rsid w:val="008C489A"/>
    <w:rsid w:val="00913D70"/>
    <w:rsid w:val="00A05C2F"/>
    <w:rsid w:val="00A46B8C"/>
    <w:rsid w:val="00CF641B"/>
    <w:rsid w:val="00E47A6F"/>
    <w:rsid w:val="00F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6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1B"/>
  </w:style>
  <w:style w:type="paragraph" w:styleId="Encabezado">
    <w:name w:val="header"/>
    <w:basedOn w:val="Normal"/>
    <w:link w:val="EncabezadoCar"/>
    <w:uiPriority w:val="99"/>
    <w:unhideWhenUsed/>
    <w:rsid w:val="00CF6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41B"/>
  </w:style>
  <w:style w:type="paragraph" w:styleId="Piedepgina">
    <w:name w:val="footer"/>
    <w:basedOn w:val="Normal"/>
    <w:link w:val="PiedepginaCar"/>
    <w:uiPriority w:val="99"/>
    <w:unhideWhenUsed/>
    <w:rsid w:val="00CF6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41B"/>
  </w:style>
  <w:style w:type="paragraph" w:styleId="Prrafodelista">
    <w:name w:val="List Paragraph"/>
    <w:basedOn w:val="Normal"/>
    <w:uiPriority w:val="34"/>
    <w:qFormat/>
    <w:rsid w:val="008C4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6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1B"/>
  </w:style>
  <w:style w:type="paragraph" w:styleId="Encabezado">
    <w:name w:val="header"/>
    <w:basedOn w:val="Normal"/>
    <w:link w:val="EncabezadoCar"/>
    <w:uiPriority w:val="99"/>
    <w:unhideWhenUsed/>
    <w:rsid w:val="00CF6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41B"/>
  </w:style>
  <w:style w:type="paragraph" w:styleId="Piedepgina">
    <w:name w:val="footer"/>
    <w:basedOn w:val="Normal"/>
    <w:link w:val="PiedepginaCar"/>
    <w:uiPriority w:val="99"/>
    <w:unhideWhenUsed/>
    <w:rsid w:val="00CF6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41B"/>
  </w:style>
  <w:style w:type="paragraph" w:styleId="Prrafodelista">
    <w:name w:val="List Paragraph"/>
    <w:basedOn w:val="Normal"/>
    <w:uiPriority w:val="34"/>
    <w:qFormat/>
    <w:rsid w:val="008C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WinuE</cp:lastModifiedBy>
  <cp:revision>3</cp:revision>
  <dcterms:created xsi:type="dcterms:W3CDTF">2014-04-01T20:38:00Z</dcterms:created>
  <dcterms:modified xsi:type="dcterms:W3CDTF">2014-04-01T20:39:00Z</dcterms:modified>
</cp:coreProperties>
</file>