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B" w:rsidRPr="00C074D8" w:rsidRDefault="00F83DCB" w:rsidP="00F8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D8">
        <w:rPr>
          <w:rFonts w:ascii="Times New Roman" w:hAnsi="Times New Roman" w:cs="Times New Roman"/>
          <w:b/>
          <w:sz w:val="24"/>
          <w:szCs w:val="24"/>
        </w:rPr>
        <w:t>INFORME DE DESEMPEÑO ANUAL</w:t>
      </w:r>
    </w:p>
    <w:p w:rsidR="00F83DCB" w:rsidRPr="00C074D8" w:rsidRDefault="00F83DCB" w:rsidP="00F83DCB">
      <w:pPr>
        <w:rPr>
          <w:rFonts w:ascii="Times New Roman" w:hAnsi="Times New Roman" w:cs="Times New Roman"/>
          <w:sz w:val="24"/>
          <w:szCs w:val="24"/>
        </w:rPr>
      </w:pPr>
    </w:p>
    <w:p w:rsidR="00F83DCB" w:rsidRPr="00C074D8" w:rsidRDefault="00F83DCB" w:rsidP="00F83D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D8">
        <w:rPr>
          <w:rFonts w:ascii="Times New Roman" w:hAnsi="Times New Roman" w:cs="Times New Roman"/>
          <w:b/>
          <w:sz w:val="24"/>
          <w:szCs w:val="24"/>
          <w:u w:val="single"/>
        </w:rPr>
        <w:t>Objetivo:</w:t>
      </w:r>
    </w:p>
    <w:p w:rsidR="00F83DCB" w:rsidRPr="00C074D8" w:rsidRDefault="00F83DCB" w:rsidP="00F83DCB">
      <w:pPr>
        <w:rPr>
          <w:rFonts w:ascii="Times New Roman" w:hAnsi="Times New Roman" w:cs="Times New Roman"/>
          <w:sz w:val="24"/>
          <w:szCs w:val="24"/>
        </w:rPr>
      </w:pPr>
      <w:r w:rsidRPr="00C074D8">
        <w:rPr>
          <w:rFonts w:ascii="Times New Roman" w:hAnsi="Times New Roman" w:cs="Times New Roman"/>
          <w:sz w:val="24"/>
          <w:szCs w:val="24"/>
        </w:rPr>
        <w:t>Dar a conocer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4D8">
        <w:rPr>
          <w:rFonts w:ascii="Times New Roman" w:hAnsi="Times New Roman" w:cs="Times New Roman"/>
          <w:sz w:val="24"/>
          <w:szCs w:val="24"/>
        </w:rPr>
        <w:t xml:space="preserve"> a través de un informe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4D8">
        <w:rPr>
          <w:rFonts w:ascii="Times New Roman" w:hAnsi="Times New Roman" w:cs="Times New Roman"/>
          <w:sz w:val="24"/>
          <w:szCs w:val="24"/>
        </w:rPr>
        <w:t xml:space="preserve"> el nivel de avance que se ha generado a partir de la asignatura de </w:t>
      </w:r>
      <w:proofErr w:type="spellStart"/>
      <w:r w:rsidRPr="00C074D8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articulación con el perfil de egreso de Psicopedagogía. </w:t>
      </w:r>
    </w:p>
    <w:p w:rsidR="00F83DCB" w:rsidRDefault="00F83DCB" w:rsidP="00F83DCB"/>
    <w:p w:rsidR="00F83DCB" w:rsidRPr="00E80661" w:rsidRDefault="00F83DCB" w:rsidP="00F83DCB">
      <w:pPr>
        <w:rPr>
          <w:rFonts w:ascii="Times New Roman" w:hAnsi="Times New Roman" w:cs="Times New Roman"/>
          <w:sz w:val="24"/>
          <w:szCs w:val="24"/>
        </w:rPr>
      </w:pPr>
      <w:r w:rsidRPr="00E80661">
        <w:rPr>
          <w:rFonts w:ascii="Times New Roman" w:hAnsi="Times New Roman" w:cs="Times New Roman"/>
          <w:sz w:val="24"/>
          <w:szCs w:val="24"/>
        </w:rPr>
        <w:t>El informe debe ser presentado como IV Evaluación Solemne, de manera individual y anillado.</w:t>
      </w:r>
      <w:r>
        <w:rPr>
          <w:rFonts w:ascii="Times New Roman" w:hAnsi="Times New Roman" w:cs="Times New Roman"/>
          <w:sz w:val="24"/>
          <w:szCs w:val="24"/>
        </w:rPr>
        <w:t xml:space="preserve"> Debiendo contener lo siguiente:</w:t>
      </w:r>
    </w:p>
    <w:p w:rsidR="00F83DCB" w:rsidRDefault="00F83DCB" w:rsidP="00F83DCB"/>
    <w:p w:rsidR="00F83DCB" w:rsidRPr="00260EAC" w:rsidRDefault="00F83DCB" w:rsidP="00F83DC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</w:pPr>
      <w:r w:rsidRPr="00260EAC">
        <w:rPr>
          <w:rFonts w:asciiTheme="majorBidi" w:hAnsiTheme="majorBidi" w:cstheme="majorBidi"/>
          <w:b/>
          <w:bCs/>
          <w:sz w:val="24"/>
          <w:szCs w:val="24"/>
          <w:u w:val="single"/>
          <w:lang w:val="es-ES_tradnl"/>
        </w:rPr>
        <w:t>Puntajes asociados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Formalidad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Ortografía y gramática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Introducción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Capacidad de análisis y síntesis de las siguientes temáticas: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</w:p>
    <w:p w:rsidR="00F83DCB" w:rsidRDefault="00F83DCB" w:rsidP="00F83DCB">
      <w:pPr>
        <w:pStyle w:val="Prrafodelist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ES_tradnl"/>
        </w:rPr>
      </w:pPr>
      <w:r w:rsidRPr="00BA0660">
        <w:rPr>
          <w:rFonts w:asciiTheme="majorBidi" w:hAnsiTheme="majorBidi" w:cstheme="majorBidi"/>
          <w:sz w:val="24"/>
          <w:szCs w:val="24"/>
          <w:lang w:val="es-ES_tradnl"/>
        </w:rPr>
        <w:t>Historia y teoría curricular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 w:rsidRPr="00BA0660">
        <w:rPr>
          <w:rFonts w:asciiTheme="majorBidi" w:hAnsiTheme="majorBidi" w:cstheme="majorBidi"/>
          <w:sz w:val="24"/>
          <w:szCs w:val="24"/>
          <w:lang w:val="es-ES_tradnl"/>
        </w:rPr>
        <w:t>: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10 puntos</w:t>
      </w:r>
    </w:p>
    <w:p w:rsidR="00F83DCB" w:rsidRDefault="00F83DCB" w:rsidP="00F83DCB">
      <w:pPr>
        <w:pStyle w:val="Prrafodelist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Modelos de evaluación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10 puntos</w:t>
      </w:r>
    </w:p>
    <w:p w:rsidR="00F83DCB" w:rsidRDefault="00F83DCB" w:rsidP="00F83DCB">
      <w:pPr>
        <w:pStyle w:val="Prrafodelist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El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curriculum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prescrito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10 puntos</w:t>
      </w:r>
    </w:p>
    <w:p w:rsidR="00F83DCB" w:rsidRDefault="00F83DCB" w:rsidP="00F83DC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06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Planificación psicopedagógica, adecuaciones curriculares </w:t>
      </w:r>
    </w:p>
    <w:p w:rsidR="00F83DCB" w:rsidRDefault="00F83DCB" w:rsidP="00F83DC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A0660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gramEnd"/>
      <w:r w:rsidRPr="00BA06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evaluación diferenciada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 10 puntos</w:t>
      </w:r>
    </w:p>
    <w:p w:rsidR="00F83DCB" w:rsidRPr="00BA0660" w:rsidRDefault="00F83DCB" w:rsidP="00F83DCB">
      <w:pPr>
        <w:rPr>
          <w:rFonts w:asciiTheme="majorBidi" w:hAnsiTheme="majorBidi" w:cstheme="majorBidi"/>
          <w:sz w:val="24"/>
          <w:szCs w:val="24"/>
        </w:rPr>
      </w:pP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Conclusión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10 puntos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Bibliografía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5 puntos</w:t>
      </w:r>
    </w:p>
    <w:p w:rsidR="00F83DCB" w:rsidRPr="00B8660F" w:rsidRDefault="00F83DCB" w:rsidP="00F83DCB">
      <w:pPr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>Total</w:t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</w:r>
      <w:r w:rsidRPr="00B8660F">
        <w:rPr>
          <w:rFonts w:asciiTheme="majorBidi" w:hAnsiTheme="majorBidi" w:cstheme="majorBidi"/>
          <w:b/>
          <w:bCs/>
          <w:sz w:val="24"/>
          <w:szCs w:val="24"/>
          <w:lang w:val="es-ES_tradnl"/>
        </w:rPr>
        <w:tab/>
        <w:t>: 70 puntos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Exigencia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70%</w:t>
      </w:r>
    </w:p>
    <w:p w:rsidR="00F83DCB" w:rsidRDefault="00F83DCB" w:rsidP="00F83DCB">
      <w:pPr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Puntaje de corte (4.0)</w:t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ab/>
        <w:t>: 49 puntos</w:t>
      </w:r>
    </w:p>
    <w:p w:rsidR="00F83DCB" w:rsidRDefault="00F83DCB" w:rsidP="00F83DCB"/>
    <w:p w:rsidR="00F83DCB" w:rsidRPr="0092482E" w:rsidRDefault="00F83DCB" w:rsidP="00F83DCB"/>
    <w:p w:rsidR="00F83DCB" w:rsidRDefault="00F83DCB" w:rsidP="00F83DCB"/>
    <w:p w:rsidR="001276F1" w:rsidRDefault="00F83DCB">
      <w:bookmarkStart w:id="0" w:name="_GoBack"/>
      <w:bookmarkEnd w:id="0"/>
    </w:p>
    <w:sectPr w:rsidR="001276F1" w:rsidSect="0092482E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ADC"/>
    <w:multiLevelType w:val="hybridMultilevel"/>
    <w:tmpl w:val="3384D36E"/>
    <w:lvl w:ilvl="0" w:tplc="BC4AD4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B"/>
    <w:rsid w:val="0017773B"/>
    <w:rsid w:val="007034F4"/>
    <w:rsid w:val="00712C66"/>
    <w:rsid w:val="007B7158"/>
    <w:rsid w:val="007D7A02"/>
    <w:rsid w:val="00800E2C"/>
    <w:rsid w:val="00806C33"/>
    <w:rsid w:val="00F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C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C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2013-11-21T18:36:00Z</dcterms:created>
  <dcterms:modified xsi:type="dcterms:W3CDTF">2013-11-21T18:36:00Z</dcterms:modified>
</cp:coreProperties>
</file>