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Pr="008421A5" w:rsidRDefault="00224D65" w:rsidP="008421A5">
      <w:pPr>
        <w:jc w:val="center"/>
        <w:rPr>
          <w:b/>
        </w:rPr>
      </w:pPr>
      <w:r w:rsidRPr="008421A5">
        <w:rPr>
          <w:b/>
        </w:rPr>
        <w:t>PAUTA DE EVALUACIÓN</w:t>
      </w:r>
    </w:p>
    <w:p w:rsidR="00224D65" w:rsidRDefault="00224D65" w:rsidP="008421A5">
      <w:pPr>
        <w:jc w:val="center"/>
        <w:rPr>
          <w:b/>
        </w:rPr>
      </w:pPr>
      <w:r w:rsidRPr="008421A5">
        <w:rPr>
          <w:b/>
        </w:rPr>
        <w:t>ALFABETO MÓVIL</w:t>
      </w:r>
    </w:p>
    <w:p w:rsidR="008421A5" w:rsidRDefault="008421A5" w:rsidP="008421A5">
      <w:pPr>
        <w:jc w:val="center"/>
        <w:rPr>
          <w:b/>
        </w:rPr>
      </w:pPr>
    </w:p>
    <w:p w:rsidR="008421A5" w:rsidRDefault="008421A5" w:rsidP="008421A5">
      <w:pPr>
        <w:rPr>
          <w:b/>
        </w:rPr>
      </w:pPr>
      <w:r>
        <w:rPr>
          <w:b/>
        </w:rPr>
        <w:t>Participantes:</w:t>
      </w:r>
    </w:p>
    <w:p w:rsidR="008421A5" w:rsidRPr="008421A5" w:rsidRDefault="008421A5" w:rsidP="008421A5">
      <w:pPr>
        <w:rPr>
          <w:b/>
        </w:rPr>
      </w:pPr>
    </w:p>
    <w:p w:rsidR="00224D65" w:rsidRDefault="00224D65"/>
    <w:tbl>
      <w:tblPr>
        <w:tblStyle w:val="Tablaconcuadrcula"/>
        <w:tblW w:w="10426" w:type="dxa"/>
        <w:tblLook w:val="04A0" w:firstRow="1" w:lastRow="0" w:firstColumn="1" w:lastColumn="0" w:noHBand="0" w:noVBand="1"/>
      </w:tblPr>
      <w:tblGrid>
        <w:gridCol w:w="1242"/>
        <w:gridCol w:w="3676"/>
        <w:gridCol w:w="1836"/>
        <w:gridCol w:w="1836"/>
        <w:gridCol w:w="1836"/>
      </w:tblGrid>
      <w:tr w:rsidR="008421A5" w:rsidTr="008421A5">
        <w:tc>
          <w:tcPr>
            <w:tcW w:w="4918" w:type="dxa"/>
            <w:gridSpan w:val="2"/>
            <w:tcBorders>
              <w:top w:val="nil"/>
              <w:left w:val="nil"/>
            </w:tcBorders>
          </w:tcPr>
          <w:p w:rsidR="008421A5" w:rsidRDefault="008421A5" w:rsidP="008421A5">
            <w:pPr>
              <w:jc w:val="center"/>
            </w:pPr>
          </w:p>
        </w:tc>
        <w:tc>
          <w:tcPr>
            <w:tcW w:w="5508" w:type="dxa"/>
            <w:gridSpan w:val="3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VALORACION</w:t>
            </w:r>
          </w:p>
        </w:tc>
      </w:tr>
      <w:tr w:rsidR="008421A5" w:rsidRPr="008421A5" w:rsidTr="008421A5">
        <w:tc>
          <w:tcPr>
            <w:tcW w:w="1242" w:type="dxa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ÁMBITOS</w:t>
            </w:r>
          </w:p>
        </w:tc>
        <w:tc>
          <w:tcPr>
            <w:tcW w:w="3676" w:type="dxa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INDICADORES</w:t>
            </w:r>
          </w:p>
        </w:tc>
        <w:tc>
          <w:tcPr>
            <w:tcW w:w="1836" w:type="dxa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Desarrollado (2)</w:t>
            </w:r>
          </w:p>
        </w:tc>
        <w:tc>
          <w:tcPr>
            <w:tcW w:w="1836" w:type="dxa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En desarrollo (1)</w:t>
            </w:r>
          </w:p>
        </w:tc>
        <w:tc>
          <w:tcPr>
            <w:tcW w:w="1836" w:type="dxa"/>
          </w:tcPr>
          <w:p w:rsidR="008421A5" w:rsidRPr="008421A5" w:rsidRDefault="008421A5" w:rsidP="008421A5">
            <w:pPr>
              <w:jc w:val="center"/>
              <w:rPr>
                <w:b/>
              </w:rPr>
            </w:pPr>
            <w:r w:rsidRPr="008421A5">
              <w:rPr>
                <w:b/>
              </w:rPr>
              <w:t>No observado (0)</w:t>
            </w:r>
          </w:p>
        </w:tc>
      </w:tr>
      <w:tr w:rsidR="008421A5" w:rsidTr="008421A5">
        <w:tc>
          <w:tcPr>
            <w:tcW w:w="1242" w:type="dxa"/>
            <w:vMerge w:val="restart"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  <w:r>
              <w:t>Responsabilidad</w:t>
            </w:r>
          </w:p>
        </w:tc>
        <w:tc>
          <w:tcPr>
            <w:tcW w:w="3676" w:type="dxa"/>
          </w:tcPr>
          <w:p w:rsidR="008421A5" w:rsidRDefault="008421A5" w:rsidP="008421A5">
            <w:r>
              <w:t>Presenta su trabajo en el tiempo indicado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Desarrolla el trabajo de manera grupal, relatando cómo se construyó el material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Utiliza estrategias para la creación del material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 w:val="restart"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  <w:r>
              <w:t>Calidad del material</w:t>
            </w:r>
          </w:p>
        </w:tc>
        <w:tc>
          <w:tcPr>
            <w:tcW w:w="3676" w:type="dxa"/>
          </w:tcPr>
          <w:p w:rsidR="008421A5" w:rsidRDefault="008421A5" w:rsidP="00224D65">
            <w:r>
              <w:t>El Alfabeto Móvil  (A. M.) cumple con las indicaciones técnicas entregadas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El A.M. está diseñado, bajo las normas propuestas para el trabajo con niños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Las letras del A. M. se diferencian entre vocales y consonantes por colores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Cuenta con un stock de letras de a lo menos: 5 consonantes y 10 vocales, cada una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>
            <w:r>
              <w:t>La caja del A. M. es de madera</w:t>
            </w:r>
          </w:p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</w:p>
        </w:tc>
        <w:tc>
          <w:tcPr>
            <w:tcW w:w="3676" w:type="dxa"/>
          </w:tcPr>
          <w:p w:rsidR="008421A5" w:rsidRDefault="008421A5" w:rsidP="008421A5">
            <w:r>
              <w:t>Las letras tienen, como máximo, un centímetro de diferencia con el espacio de resguardo, para que el niño las pueda manipular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 w:val="restart"/>
            <w:textDirection w:val="btLr"/>
            <w:vAlign w:val="center"/>
          </w:tcPr>
          <w:p w:rsidR="008421A5" w:rsidRDefault="008421A5" w:rsidP="008421A5">
            <w:pPr>
              <w:ind w:left="113" w:right="113"/>
              <w:jc w:val="center"/>
            </w:pPr>
            <w:r>
              <w:t>Aplicación y uso del material</w:t>
            </w:r>
          </w:p>
        </w:tc>
        <w:tc>
          <w:tcPr>
            <w:tcW w:w="3676" w:type="dxa"/>
          </w:tcPr>
          <w:p w:rsidR="008421A5" w:rsidRDefault="008421A5">
            <w:r>
              <w:t>Demuestra prolijidad en el uso del material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</w:tcPr>
          <w:p w:rsidR="008421A5" w:rsidRDefault="008421A5"/>
        </w:tc>
        <w:tc>
          <w:tcPr>
            <w:tcW w:w="3676" w:type="dxa"/>
          </w:tcPr>
          <w:p w:rsidR="008421A5" w:rsidRDefault="008421A5" w:rsidP="008421A5">
            <w:r>
              <w:t>Realiza una actividad para demostrar qué tipo de trabajo el niño puede realizar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8421A5">
        <w:tc>
          <w:tcPr>
            <w:tcW w:w="1242" w:type="dxa"/>
            <w:vMerge/>
          </w:tcPr>
          <w:p w:rsidR="008421A5" w:rsidRDefault="008421A5"/>
        </w:tc>
        <w:tc>
          <w:tcPr>
            <w:tcW w:w="3676" w:type="dxa"/>
          </w:tcPr>
          <w:p w:rsidR="008421A5" w:rsidRDefault="008421A5">
            <w:r>
              <w:t>Es capaz de responder de manera coherente a las preguntas realizadas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</w:tr>
      <w:tr w:rsidR="008421A5" w:rsidTr="00153A53">
        <w:tc>
          <w:tcPr>
            <w:tcW w:w="4918" w:type="dxa"/>
            <w:gridSpan w:val="2"/>
          </w:tcPr>
          <w:p w:rsidR="008421A5" w:rsidRDefault="008421A5">
            <w:r>
              <w:t>TOTAL</w:t>
            </w:r>
          </w:p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</w:tc>
        <w:tc>
          <w:tcPr>
            <w:tcW w:w="1836" w:type="dxa"/>
          </w:tcPr>
          <w:p w:rsidR="008421A5" w:rsidRDefault="008421A5"/>
          <w:p w:rsidR="008421A5" w:rsidRDefault="008421A5"/>
        </w:tc>
      </w:tr>
    </w:tbl>
    <w:p w:rsidR="00224D65" w:rsidRDefault="00224D65"/>
    <w:p w:rsidR="00224D65" w:rsidRDefault="00416F8B">
      <w:r>
        <w:t>Puntaje Máximo: 24</w:t>
      </w:r>
      <w:bookmarkStart w:id="0" w:name="_GoBack"/>
      <w:bookmarkEnd w:id="0"/>
    </w:p>
    <w:sectPr w:rsidR="00224D65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65"/>
    <w:rsid w:val="0017773B"/>
    <w:rsid w:val="00224D65"/>
    <w:rsid w:val="00416F8B"/>
    <w:rsid w:val="007034F4"/>
    <w:rsid w:val="00712C66"/>
    <w:rsid w:val="007B7158"/>
    <w:rsid w:val="007D7A02"/>
    <w:rsid w:val="00800E2C"/>
    <w:rsid w:val="00806C33"/>
    <w:rsid w:val="008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2</cp:revision>
  <dcterms:created xsi:type="dcterms:W3CDTF">2013-09-12T16:15:00Z</dcterms:created>
  <dcterms:modified xsi:type="dcterms:W3CDTF">2013-09-12T16:52:00Z</dcterms:modified>
</cp:coreProperties>
</file>