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378" w:rsidRPr="0001199B" w:rsidRDefault="00EB453A" w:rsidP="0001199B">
      <w:pPr>
        <w:jc w:val="center"/>
        <w:rPr>
          <w:b/>
        </w:rPr>
      </w:pPr>
      <w:r w:rsidRPr="0001199B">
        <w:rPr>
          <w:b/>
        </w:rPr>
        <w:t>PAUTA DE EVALUACIÓN</w:t>
      </w:r>
    </w:p>
    <w:tbl>
      <w:tblPr>
        <w:tblStyle w:val="Tablaconcuadrcula"/>
        <w:tblW w:w="18859" w:type="dxa"/>
        <w:tblLook w:val="04A0" w:firstRow="1" w:lastRow="0" w:firstColumn="1" w:lastColumn="0" w:noHBand="0" w:noVBand="1"/>
      </w:tblPr>
      <w:tblGrid>
        <w:gridCol w:w="1463"/>
        <w:gridCol w:w="9645"/>
        <w:gridCol w:w="1973"/>
        <w:gridCol w:w="1759"/>
        <w:gridCol w:w="2177"/>
        <w:gridCol w:w="1842"/>
      </w:tblGrid>
      <w:tr w:rsidR="0001199B" w:rsidTr="00F8781C">
        <w:trPr>
          <w:trHeight w:val="132"/>
        </w:trPr>
        <w:tc>
          <w:tcPr>
            <w:tcW w:w="11108" w:type="dxa"/>
            <w:gridSpan w:val="2"/>
            <w:tcBorders>
              <w:top w:val="nil"/>
              <w:left w:val="nil"/>
            </w:tcBorders>
          </w:tcPr>
          <w:p w:rsidR="0001199B" w:rsidRDefault="0001199B"/>
        </w:tc>
        <w:tc>
          <w:tcPr>
            <w:tcW w:w="7751" w:type="dxa"/>
            <w:gridSpan w:val="4"/>
          </w:tcPr>
          <w:p w:rsidR="0001199B" w:rsidRPr="0001199B" w:rsidRDefault="0001199B" w:rsidP="0001199B">
            <w:pPr>
              <w:jc w:val="center"/>
              <w:rPr>
                <w:b/>
              </w:rPr>
            </w:pPr>
            <w:r w:rsidRPr="0001199B">
              <w:rPr>
                <w:b/>
              </w:rPr>
              <w:t>VALORACIONES</w:t>
            </w:r>
          </w:p>
        </w:tc>
      </w:tr>
      <w:tr w:rsidR="0001199B" w:rsidRPr="0001199B" w:rsidTr="00F8781C">
        <w:trPr>
          <w:trHeight w:val="132"/>
        </w:trPr>
        <w:tc>
          <w:tcPr>
            <w:tcW w:w="1463" w:type="dxa"/>
          </w:tcPr>
          <w:p w:rsidR="002468DA" w:rsidRPr="0001199B" w:rsidRDefault="002468DA" w:rsidP="0001199B">
            <w:pPr>
              <w:jc w:val="center"/>
              <w:rPr>
                <w:b/>
              </w:rPr>
            </w:pPr>
            <w:r w:rsidRPr="0001199B">
              <w:rPr>
                <w:b/>
              </w:rPr>
              <w:t>AMBITO</w:t>
            </w:r>
          </w:p>
        </w:tc>
        <w:tc>
          <w:tcPr>
            <w:tcW w:w="9645" w:type="dxa"/>
          </w:tcPr>
          <w:p w:rsidR="002468DA" w:rsidRPr="0001199B" w:rsidRDefault="002468DA" w:rsidP="0001199B">
            <w:pPr>
              <w:jc w:val="center"/>
              <w:rPr>
                <w:b/>
              </w:rPr>
            </w:pPr>
            <w:r w:rsidRPr="0001199B">
              <w:rPr>
                <w:b/>
              </w:rPr>
              <w:t>INDICADORES</w:t>
            </w:r>
          </w:p>
        </w:tc>
        <w:tc>
          <w:tcPr>
            <w:tcW w:w="1973" w:type="dxa"/>
          </w:tcPr>
          <w:p w:rsidR="002468DA" w:rsidRPr="0001199B" w:rsidRDefault="002468DA" w:rsidP="0001199B">
            <w:pPr>
              <w:jc w:val="center"/>
              <w:rPr>
                <w:b/>
              </w:rPr>
            </w:pPr>
            <w:r w:rsidRPr="0001199B">
              <w:rPr>
                <w:b/>
              </w:rPr>
              <w:t>INSUFICIENTE (1)</w:t>
            </w:r>
          </w:p>
        </w:tc>
        <w:tc>
          <w:tcPr>
            <w:tcW w:w="1759" w:type="dxa"/>
          </w:tcPr>
          <w:p w:rsidR="002468DA" w:rsidRPr="0001199B" w:rsidRDefault="002468DA" w:rsidP="0001199B">
            <w:pPr>
              <w:jc w:val="center"/>
              <w:rPr>
                <w:b/>
              </w:rPr>
            </w:pPr>
            <w:r w:rsidRPr="0001199B">
              <w:rPr>
                <w:b/>
              </w:rPr>
              <w:t>SUFICIENTE (2)</w:t>
            </w:r>
          </w:p>
        </w:tc>
        <w:tc>
          <w:tcPr>
            <w:tcW w:w="2177" w:type="dxa"/>
          </w:tcPr>
          <w:p w:rsidR="002468DA" w:rsidRPr="0001199B" w:rsidRDefault="002468DA" w:rsidP="0001199B">
            <w:pPr>
              <w:jc w:val="center"/>
              <w:rPr>
                <w:b/>
              </w:rPr>
            </w:pPr>
            <w:r w:rsidRPr="0001199B">
              <w:rPr>
                <w:b/>
              </w:rPr>
              <w:t>SATISFACTORIO (3)</w:t>
            </w:r>
          </w:p>
        </w:tc>
        <w:tc>
          <w:tcPr>
            <w:tcW w:w="1842" w:type="dxa"/>
          </w:tcPr>
          <w:p w:rsidR="002468DA" w:rsidRPr="0001199B" w:rsidRDefault="002468DA" w:rsidP="0001199B">
            <w:pPr>
              <w:jc w:val="center"/>
              <w:rPr>
                <w:b/>
              </w:rPr>
            </w:pPr>
            <w:r w:rsidRPr="0001199B">
              <w:rPr>
                <w:b/>
              </w:rPr>
              <w:t>DESTACADO (4)</w:t>
            </w:r>
          </w:p>
        </w:tc>
      </w:tr>
      <w:tr w:rsidR="00F8781C" w:rsidTr="00F8781C">
        <w:trPr>
          <w:trHeight w:val="132"/>
        </w:trPr>
        <w:tc>
          <w:tcPr>
            <w:tcW w:w="1463" w:type="dxa"/>
            <w:vMerge w:val="restart"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Preparación para la enseñanza del contenido</w:t>
            </w:r>
          </w:p>
        </w:tc>
        <w:tc>
          <w:tcPr>
            <w:tcW w:w="9645" w:type="dxa"/>
          </w:tcPr>
          <w:p w:rsidR="0001199B" w:rsidRDefault="0001199B" w:rsidP="00F8781C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1"/>
                <w:szCs w:val="21"/>
              </w:rPr>
              <w:t>Conoce y comprende los principios y conceptos centrales de las</w:t>
            </w:r>
            <w:r w:rsidR="00F8781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temáticas presentadas.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1"/>
                <w:szCs w:val="21"/>
              </w:rPr>
              <w:t>Relacio</w:t>
            </w:r>
            <w:r>
              <w:rPr>
                <w:rFonts w:ascii="Arial" w:hAnsi="Arial" w:cs="Arial"/>
                <w:sz w:val="21"/>
                <w:szCs w:val="21"/>
              </w:rPr>
              <w:t>n</w:t>
            </w:r>
            <w:r>
              <w:rPr>
                <w:rFonts w:ascii="Arial" w:hAnsi="Arial" w:cs="Arial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1"/>
                <w:szCs w:val="21"/>
              </w:rPr>
              <w:t xml:space="preserve"> los contenidos que enseña con los de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otras disciplinas.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>
            <w:r>
              <w:rPr>
                <w:rFonts w:ascii="Arial" w:hAnsi="Arial" w:cs="Arial"/>
                <w:sz w:val="21"/>
                <w:szCs w:val="21"/>
              </w:rPr>
              <w:t>Aborda</w:t>
            </w:r>
            <w:r>
              <w:rPr>
                <w:rFonts w:ascii="Arial" w:hAnsi="Arial" w:cs="Arial"/>
                <w:sz w:val="21"/>
                <w:szCs w:val="21"/>
              </w:rPr>
              <w:t xml:space="preserve"> las diferentes maneras de aprender de los estudiantes.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1"/>
                <w:szCs w:val="21"/>
              </w:rPr>
              <w:t xml:space="preserve">Utiliza </w:t>
            </w:r>
            <w:r>
              <w:rPr>
                <w:rFonts w:ascii="Arial" w:hAnsi="Arial" w:cs="Arial"/>
                <w:sz w:val="21"/>
                <w:szCs w:val="21"/>
              </w:rPr>
              <w:t>variadas estrategias de enseñanza y actividades congruentes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con la complejidad de los contenidos.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>
            <w:r>
              <w:rPr>
                <w:rFonts w:ascii="Arial" w:hAnsi="Arial" w:cs="Arial"/>
                <w:sz w:val="21"/>
                <w:szCs w:val="21"/>
              </w:rPr>
              <w:t>Utiliza</w:t>
            </w:r>
            <w:r>
              <w:rPr>
                <w:rFonts w:ascii="Arial" w:hAnsi="Arial" w:cs="Arial"/>
                <w:sz w:val="21"/>
                <w:szCs w:val="21"/>
              </w:rPr>
              <w:t xml:space="preserve"> estrategias de enseñanza para generar aprendizajes significativos.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1"/>
                <w:szCs w:val="21"/>
              </w:rPr>
              <w:t>S</w:t>
            </w:r>
            <w:r>
              <w:rPr>
                <w:rFonts w:ascii="Arial" w:hAnsi="Arial" w:cs="Arial"/>
                <w:sz w:val="21"/>
                <w:szCs w:val="21"/>
              </w:rPr>
              <w:t xml:space="preserve">elecciona </w:t>
            </w:r>
            <w:r>
              <w:rPr>
                <w:rFonts w:ascii="Arial" w:hAnsi="Arial" w:cs="Arial"/>
                <w:sz w:val="21"/>
                <w:szCs w:val="21"/>
              </w:rPr>
              <w:t xml:space="preserve">y utiliza </w:t>
            </w:r>
            <w:r>
              <w:rPr>
                <w:rFonts w:ascii="Arial" w:hAnsi="Arial" w:cs="Arial"/>
                <w:sz w:val="21"/>
                <w:szCs w:val="21"/>
              </w:rPr>
              <w:t>distintos recursos de aprendizaje congruentes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con la comple</w:t>
            </w:r>
            <w:r>
              <w:rPr>
                <w:rFonts w:ascii="Arial" w:hAnsi="Arial" w:cs="Arial"/>
                <w:sz w:val="21"/>
                <w:szCs w:val="21"/>
              </w:rPr>
              <w:t>jidad de los contenidos.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Elabora secuencias de contenidos coherentes con los objetivos de</w:t>
            </w:r>
            <w:r>
              <w:rPr>
                <w:rFonts w:ascii="Arial" w:hAnsi="Arial" w:cs="Arial"/>
                <w:sz w:val="21"/>
                <w:szCs w:val="21"/>
              </w:rPr>
              <w:t xml:space="preserve"> a</w:t>
            </w:r>
            <w:r>
              <w:rPr>
                <w:rFonts w:ascii="Arial" w:hAnsi="Arial" w:cs="Arial"/>
                <w:sz w:val="21"/>
                <w:szCs w:val="21"/>
              </w:rPr>
              <w:t>prendizaje</w:t>
            </w:r>
            <w:r>
              <w:rPr>
                <w:rFonts w:ascii="Arial" w:hAnsi="Arial" w:cs="Arial"/>
                <w:sz w:val="21"/>
                <w:szCs w:val="21"/>
              </w:rPr>
              <w:t xml:space="preserve"> de la asignatura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EB453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Considera las necesidades e int</w:t>
            </w:r>
            <w:r>
              <w:rPr>
                <w:rFonts w:ascii="Arial" w:hAnsi="Arial" w:cs="Arial"/>
                <w:sz w:val="21"/>
                <w:szCs w:val="21"/>
              </w:rPr>
              <w:t>ereses educativos de sus compañeros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F8781C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Las actividades de enseñanza son coherentes con el contenido y</w:t>
            </w:r>
            <w:r w:rsidR="00F8781C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adecuadas al tiempo disponible.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Utiliza</w:t>
            </w:r>
            <w:r>
              <w:rPr>
                <w:rFonts w:ascii="Arial" w:hAnsi="Arial" w:cs="Arial"/>
                <w:sz w:val="21"/>
                <w:szCs w:val="21"/>
              </w:rPr>
              <w:t xml:space="preserve"> criterios de evaluación coherentes con los objetivos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de aprendizaje</w:t>
            </w:r>
            <w:proofErr w:type="gramStart"/>
            <w:r>
              <w:rPr>
                <w:rFonts w:ascii="Arial" w:hAnsi="Arial" w:cs="Arial"/>
                <w:sz w:val="21"/>
                <w:szCs w:val="21"/>
              </w:rPr>
              <w:t>..</w:t>
            </w:r>
            <w:proofErr w:type="gramEnd"/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 w:val="restart"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Creación de un ambiente propicio de aprendizaje</w:t>
            </w:r>
          </w:p>
        </w:tc>
        <w:tc>
          <w:tcPr>
            <w:tcW w:w="9645" w:type="dxa"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Establece un clima de relaciones interpersonales respetuosas y</w:t>
            </w:r>
          </w:p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empáticas con sus alumnos.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Proporciona a todos sus alumnos oportunidades de participación.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Presenta situaciones de aprendizaje desafiantes y apropiadas para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sus </w:t>
            </w:r>
            <w:r>
              <w:rPr>
                <w:rFonts w:ascii="Arial" w:hAnsi="Arial" w:cs="Arial"/>
                <w:sz w:val="21"/>
                <w:szCs w:val="21"/>
              </w:rPr>
              <w:t>compañero</w:t>
            </w:r>
            <w:r>
              <w:rPr>
                <w:rFonts w:ascii="Arial" w:hAnsi="Arial" w:cs="Arial"/>
                <w:sz w:val="21"/>
                <w:szCs w:val="21"/>
              </w:rPr>
              <w:t>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Trasmite una motivación positiva por el aprendizaje, la </w:t>
            </w:r>
            <w:r>
              <w:rPr>
                <w:rFonts w:ascii="Arial" w:hAnsi="Arial" w:cs="Arial"/>
                <w:sz w:val="21"/>
                <w:szCs w:val="21"/>
              </w:rPr>
              <w:t xml:space="preserve"> i</w:t>
            </w:r>
            <w:r>
              <w:rPr>
                <w:rFonts w:ascii="Arial" w:hAnsi="Arial" w:cs="Arial"/>
                <w:sz w:val="21"/>
                <w:szCs w:val="21"/>
              </w:rPr>
              <w:t>ndagación y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la búsqueda.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Utiliza estrategias para crear y mantener un ambiente organizado.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Estructura el espacio de manera flexible y coherente con las actividades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de aprendizaje.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Utiliza recursos coherentes con las actividades de aprendizaje y facilita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que </w:t>
            </w:r>
            <w:r>
              <w:rPr>
                <w:rFonts w:ascii="Arial" w:hAnsi="Arial" w:cs="Arial"/>
                <w:sz w:val="21"/>
                <w:szCs w:val="21"/>
              </w:rPr>
              <w:t>sus compañeros</w:t>
            </w:r>
            <w:r>
              <w:rPr>
                <w:rFonts w:ascii="Arial" w:hAnsi="Arial" w:cs="Arial"/>
                <w:sz w:val="21"/>
                <w:szCs w:val="21"/>
              </w:rPr>
              <w:t xml:space="preserve"> dispongan de ellos en forma oportuna.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 w:val="restart"/>
            <w:textDirection w:val="btLr"/>
          </w:tcPr>
          <w:p w:rsidR="0001199B" w:rsidRDefault="0001199B" w:rsidP="0001199B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Enseñanza para el aprendizaje de todos sus compañeros</w:t>
            </w: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Comunica a </w:t>
            </w:r>
            <w:r>
              <w:rPr>
                <w:rFonts w:ascii="Arial" w:hAnsi="Arial" w:cs="Arial"/>
                <w:sz w:val="21"/>
                <w:szCs w:val="21"/>
              </w:rPr>
              <w:t>sus compañeros</w:t>
            </w:r>
            <w:r>
              <w:rPr>
                <w:rFonts w:ascii="Arial" w:hAnsi="Arial" w:cs="Arial"/>
                <w:sz w:val="21"/>
                <w:szCs w:val="21"/>
              </w:rPr>
              <w:t xml:space="preserve"> los propósitos de la clase y los aprendizajes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 lograr.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Desarrolla los contenidos a través de una estrategia de enseñanza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clara y definida.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Propone actividades que involucran cognitiva y emocionalmente 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los estudiantes y entrega tareas que los comprometen en la exploración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de los contenidos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Desarrolla los contenidos en forma clara, precisa y adecuada al nivel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de los estudiantes.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Desarrolla los contenidos de la clase con rigurosidad conceptual.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Utiliza un lenguaje y conceptos de manera precisa y comprensible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para sus alumnos.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Formula preguntas y problemas y concede el tiempo necesario para</w:t>
            </w:r>
            <w:r>
              <w:rPr>
                <w:rFonts w:ascii="Arial" w:hAnsi="Arial" w:cs="Arial"/>
                <w:sz w:val="21"/>
                <w:szCs w:val="21"/>
              </w:rPr>
              <w:t xml:space="preserve"> r</w:t>
            </w:r>
            <w:r>
              <w:rPr>
                <w:rFonts w:ascii="Arial" w:hAnsi="Arial" w:cs="Arial"/>
                <w:sz w:val="21"/>
                <w:szCs w:val="21"/>
              </w:rPr>
              <w:t>esolverlos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132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Aborda los errores no como fracasos, sino como ocasiones para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enriquecer el proceso de aprendizaje.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456"/>
        </w:trPr>
        <w:tc>
          <w:tcPr>
            <w:tcW w:w="1463" w:type="dxa"/>
            <w:vMerge/>
          </w:tcPr>
          <w:p w:rsidR="0001199B" w:rsidRDefault="0001199B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645" w:type="dxa"/>
          </w:tcPr>
          <w:p w:rsidR="0001199B" w:rsidRDefault="0001199B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Utiliza estrategias de retroalimentación que permiten a los estudiantes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tomar conciencia de sus logros de aprendizaje.</w:t>
            </w:r>
          </w:p>
        </w:tc>
        <w:tc>
          <w:tcPr>
            <w:tcW w:w="1973" w:type="dxa"/>
          </w:tcPr>
          <w:p w:rsidR="0001199B" w:rsidRDefault="0001199B"/>
        </w:tc>
        <w:tc>
          <w:tcPr>
            <w:tcW w:w="1759" w:type="dxa"/>
          </w:tcPr>
          <w:p w:rsidR="0001199B" w:rsidRDefault="0001199B"/>
        </w:tc>
        <w:tc>
          <w:tcPr>
            <w:tcW w:w="2177" w:type="dxa"/>
          </w:tcPr>
          <w:p w:rsidR="0001199B" w:rsidRDefault="0001199B"/>
        </w:tc>
        <w:tc>
          <w:tcPr>
            <w:tcW w:w="1842" w:type="dxa"/>
          </w:tcPr>
          <w:p w:rsidR="0001199B" w:rsidRDefault="0001199B"/>
        </w:tc>
      </w:tr>
      <w:tr w:rsidR="00F8781C" w:rsidTr="00F8781C">
        <w:trPr>
          <w:trHeight w:val="456"/>
        </w:trPr>
        <w:tc>
          <w:tcPr>
            <w:tcW w:w="1463" w:type="dxa"/>
          </w:tcPr>
          <w:p w:rsidR="00F8781C" w:rsidRPr="00F8781C" w:rsidRDefault="00F8781C" w:rsidP="002468D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1"/>
                <w:szCs w:val="21"/>
              </w:rPr>
            </w:pPr>
            <w:r w:rsidRPr="00F8781C">
              <w:rPr>
                <w:rFonts w:ascii="Arial" w:hAnsi="Arial" w:cs="Arial"/>
                <w:b/>
                <w:sz w:val="21"/>
                <w:szCs w:val="21"/>
              </w:rPr>
              <w:t>TOTAL</w:t>
            </w:r>
          </w:p>
        </w:tc>
        <w:tc>
          <w:tcPr>
            <w:tcW w:w="9645" w:type="dxa"/>
          </w:tcPr>
          <w:p w:rsidR="00F8781C" w:rsidRDefault="00F8781C" w:rsidP="0001199B">
            <w:pPr>
              <w:autoSpaceDE w:val="0"/>
              <w:autoSpaceDN w:val="0"/>
              <w:adjustRightInd w:val="0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73" w:type="dxa"/>
          </w:tcPr>
          <w:p w:rsidR="00F8781C" w:rsidRDefault="00F8781C"/>
        </w:tc>
        <w:tc>
          <w:tcPr>
            <w:tcW w:w="1759" w:type="dxa"/>
          </w:tcPr>
          <w:p w:rsidR="00F8781C" w:rsidRDefault="00F8781C"/>
        </w:tc>
        <w:tc>
          <w:tcPr>
            <w:tcW w:w="2177" w:type="dxa"/>
          </w:tcPr>
          <w:p w:rsidR="00F8781C" w:rsidRDefault="00F8781C"/>
        </w:tc>
        <w:tc>
          <w:tcPr>
            <w:tcW w:w="1842" w:type="dxa"/>
          </w:tcPr>
          <w:p w:rsidR="00F8781C" w:rsidRDefault="00F8781C"/>
        </w:tc>
      </w:tr>
    </w:tbl>
    <w:p w:rsidR="00EB453A" w:rsidRDefault="00EB453A">
      <w:bookmarkStart w:id="0" w:name="_GoBack"/>
      <w:bookmarkEnd w:id="0"/>
    </w:p>
    <w:sectPr w:rsidR="00EB453A" w:rsidSect="0001199B">
      <w:pgSz w:w="20163" w:h="12242" w:orient="landscape" w:code="12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53A"/>
    <w:rsid w:val="0001199B"/>
    <w:rsid w:val="002468DA"/>
    <w:rsid w:val="00913D70"/>
    <w:rsid w:val="00A05C2F"/>
    <w:rsid w:val="00EB453A"/>
    <w:rsid w:val="00F8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B4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2012Pc</dc:creator>
  <cp:lastModifiedBy>2012Pc</cp:lastModifiedBy>
  <cp:revision>2</cp:revision>
  <dcterms:created xsi:type="dcterms:W3CDTF">2012-11-12T13:23:00Z</dcterms:created>
  <dcterms:modified xsi:type="dcterms:W3CDTF">2012-11-12T13:45:00Z</dcterms:modified>
</cp:coreProperties>
</file>