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6A" w:rsidRPr="00B5508A" w:rsidRDefault="00B5508A" w:rsidP="00FB117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B5508A">
        <w:rPr>
          <w:rFonts w:ascii="Courier New" w:hAnsi="Courier New" w:cs="Courier New"/>
          <w:b/>
          <w:sz w:val="28"/>
          <w:szCs w:val="28"/>
          <w:u w:val="single"/>
        </w:rPr>
        <w:t>Desarrollo del lenguaje y pensamiento lógico</w:t>
      </w:r>
    </w:p>
    <w:p w:rsidR="00FB117F" w:rsidRPr="00B5508A" w:rsidRDefault="00FB117F" w:rsidP="00FB117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B5508A">
        <w:rPr>
          <w:rFonts w:ascii="Courier New" w:hAnsi="Courier New" w:cs="Courier New"/>
          <w:b/>
          <w:sz w:val="28"/>
          <w:szCs w:val="28"/>
          <w:u w:val="single"/>
        </w:rPr>
        <w:t>Núcleos de aprendizaje por contenidos</w:t>
      </w:r>
    </w:p>
    <w:p w:rsidR="00FB117F" w:rsidRPr="00B5508A" w:rsidRDefault="00FB117F" w:rsidP="00FB117F">
      <w:pPr>
        <w:rPr>
          <w:rFonts w:ascii="Courier New" w:hAnsi="Courier New" w:cs="Courier New"/>
        </w:rPr>
      </w:pPr>
    </w:p>
    <w:p w:rsidR="00B5508A" w:rsidRPr="00B5508A" w:rsidRDefault="00B5508A" w:rsidP="00B5508A">
      <w:pPr>
        <w:rPr>
          <w:rFonts w:ascii="Courier New" w:hAnsi="Courier New" w:cs="Courier New"/>
          <w:b/>
          <w:bCs/>
          <w:i/>
          <w:iCs/>
          <w:u w:val="single"/>
        </w:rPr>
      </w:pPr>
      <w:r w:rsidRPr="00B5508A">
        <w:rPr>
          <w:rFonts w:ascii="Courier New" w:hAnsi="Courier New" w:cs="Courier New"/>
          <w:b/>
          <w:bCs/>
          <w:i/>
          <w:iCs/>
          <w:u w:val="single"/>
        </w:rPr>
        <w:t>Primer semestre</w:t>
      </w:r>
    </w:p>
    <w:p w:rsidR="00B5508A" w:rsidRPr="00B5508A" w:rsidRDefault="00B5508A" w:rsidP="00B550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s-MX"/>
        </w:rPr>
      </w:pPr>
      <w:r>
        <w:rPr>
          <w:rFonts w:ascii="Courier New" w:eastAsia="Times New Roman" w:hAnsi="Courier New" w:cs="Courier New"/>
          <w:b/>
          <w:lang w:eastAsia="es-ES"/>
        </w:rPr>
        <w:t xml:space="preserve">Procesos cognitivos </w:t>
      </w:r>
      <w:r w:rsidRPr="00B5508A">
        <w:rPr>
          <w:rFonts w:ascii="Courier New" w:eastAsia="Times New Roman" w:hAnsi="Courier New" w:cs="Courier New"/>
          <w:b/>
          <w:lang w:eastAsia="es-ES"/>
        </w:rPr>
        <w:t>y funciones básicas a la base del aprendizaje</w:t>
      </w:r>
      <w:r w:rsidRPr="00B5508A">
        <w:rPr>
          <w:rFonts w:ascii="Courier New" w:hAnsi="Courier New" w:cs="Courier New"/>
          <w:b/>
          <w:lang w:val="es-MX"/>
        </w:rPr>
        <w:t>.</w:t>
      </w:r>
    </w:p>
    <w:p w:rsidR="00B5508A" w:rsidRPr="00B5508A" w:rsidRDefault="00B5508A" w:rsidP="00B550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MX"/>
        </w:rPr>
      </w:pPr>
    </w:p>
    <w:p w:rsidR="00B5508A" w:rsidRPr="00B5508A" w:rsidRDefault="00B5508A" w:rsidP="00B550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>Atención</w:t>
      </w:r>
    </w:p>
    <w:p w:rsidR="00B5508A" w:rsidRPr="00B5508A" w:rsidRDefault="00B5508A" w:rsidP="00B550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 xml:space="preserve">Concentración </w:t>
      </w:r>
    </w:p>
    <w:p w:rsidR="00B5508A" w:rsidRPr="00B5508A" w:rsidRDefault="00B5508A" w:rsidP="00B550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 xml:space="preserve">Memoria </w:t>
      </w:r>
    </w:p>
    <w:p w:rsidR="00B5508A" w:rsidRPr="00B5508A" w:rsidRDefault="00B5508A" w:rsidP="00B550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>Percepción</w:t>
      </w:r>
    </w:p>
    <w:p w:rsidR="00B5508A" w:rsidRPr="00B5508A" w:rsidRDefault="00B5508A" w:rsidP="00B550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 xml:space="preserve">Función simbólica </w:t>
      </w:r>
    </w:p>
    <w:p w:rsidR="00B5508A" w:rsidRPr="00B5508A" w:rsidRDefault="00B5508A" w:rsidP="00B550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>Psicomotricidad</w:t>
      </w:r>
    </w:p>
    <w:p w:rsidR="00B5508A" w:rsidRPr="00B5508A" w:rsidRDefault="00B5508A" w:rsidP="00B5508A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B5508A">
        <w:rPr>
          <w:rFonts w:ascii="Courier New" w:hAnsi="Courier New" w:cs="Courier New"/>
          <w:lang w:val="es-MX"/>
        </w:rPr>
        <w:t>Lenguaje y pensamiento</w:t>
      </w:r>
      <w:r w:rsidRPr="00B5508A">
        <w:rPr>
          <w:rFonts w:ascii="Courier New" w:eastAsia="Times New Roman" w:hAnsi="Courier New" w:cs="Courier New"/>
          <w:b/>
          <w:lang w:eastAsia="es-ES"/>
        </w:rPr>
        <w:t xml:space="preserve"> </w:t>
      </w:r>
    </w:p>
    <w:p w:rsidR="00B5508A" w:rsidRPr="00B5508A" w:rsidRDefault="00B5508A" w:rsidP="00B5508A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B5508A" w:rsidRPr="00B5508A" w:rsidRDefault="00B5508A" w:rsidP="00B5508A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B5508A">
        <w:rPr>
          <w:rFonts w:ascii="Courier New" w:eastAsia="Times New Roman" w:hAnsi="Courier New" w:cs="Courier New"/>
          <w:b/>
          <w:lang w:eastAsia="es-ES"/>
        </w:rPr>
        <w:t xml:space="preserve">Etapas y componentes del pensamiento lógico </w:t>
      </w:r>
    </w:p>
    <w:p w:rsidR="00B5508A" w:rsidRPr="00B5508A" w:rsidRDefault="00B5508A" w:rsidP="00B5508A">
      <w:pPr>
        <w:spacing w:after="0" w:line="240" w:lineRule="auto"/>
        <w:rPr>
          <w:rFonts w:ascii="Courier New" w:eastAsia="Times New Roman" w:hAnsi="Courier New" w:cs="Courier New"/>
          <w:b/>
          <w:lang w:eastAsia="es-ES"/>
        </w:rPr>
      </w:pPr>
    </w:p>
    <w:p w:rsidR="00B5508A" w:rsidRPr="00B5508A" w:rsidRDefault="00B5508A" w:rsidP="00B5508A">
      <w:pPr>
        <w:numPr>
          <w:ilvl w:val="0"/>
          <w:numId w:val="3"/>
        </w:num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B5508A">
        <w:rPr>
          <w:rFonts w:ascii="Courier New" w:eastAsia="Times New Roman" w:hAnsi="Courier New" w:cs="Courier New"/>
          <w:lang w:eastAsia="es-ES"/>
        </w:rPr>
        <w:t>Diferentes enfoques  sobre Pensamiento (Vigostky,</w:t>
      </w:r>
      <w:r>
        <w:rPr>
          <w:rFonts w:ascii="Courier New" w:eastAsia="Times New Roman" w:hAnsi="Courier New" w:cs="Courier New"/>
          <w:lang w:eastAsia="es-ES"/>
        </w:rPr>
        <w:t xml:space="preserve"> Feu</w:t>
      </w:r>
      <w:r w:rsidRPr="00B5508A">
        <w:rPr>
          <w:rFonts w:ascii="Courier New" w:eastAsia="Times New Roman" w:hAnsi="Courier New" w:cs="Courier New"/>
          <w:lang w:eastAsia="es-ES"/>
        </w:rPr>
        <w:t>e</w:t>
      </w:r>
      <w:r>
        <w:rPr>
          <w:rFonts w:ascii="Courier New" w:eastAsia="Times New Roman" w:hAnsi="Courier New" w:cs="Courier New"/>
          <w:lang w:eastAsia="es-ES"/>
        </w:rPr>
        <w:t>r</w:t>
      </w:r>
      <w:r w:rsidRPr="00B5508A">
        <w:rPr>
          <w:rFonts w:ascii="Courier New" w:eastAsia="Times New Roman" w:hAnsi="Courier New" w:cs="Courier New"/>
          <w:lang w:eastAsia="es-ES"/>
        </w:rPr>
        <w:t>stein)</w:t>
      </w:r>
    </w:p>
    <w:p w:rsidR="00B5508A" w:rsidRPr="00B5508A" w:rsidRDefault="00B5508A" w:rsidP="00B5508A">
      <w:pPr>
        <w:numPr>
          <w:ilvl w:val="0"/>
          <w:numId w:val="3"/>
        </w:num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B5508A">
        <w:rPr>
          <w:rFonts w:ascii="Courier New" w:eastAsia="Times New Roman" w:hAnsi="Courier New" w:cs="Courier New"/>
          <w:lang w:eastAsia="es-ES"/>
        </w:rPr>
        <w:t>Nociones lógico matemáticas (Piaget)</w:t>
      </w:r>
    </w:p>
    <w:p w:rsidR="00B5508A" w:rsidRPr="00B5508A" w:rsidRDefault="00B5508A" w:rsidP="00B5508A">
      <w:pPr>
        <w:numPr>
          <w:ilvl w:val="0"/>
          <w:numId w:val="3"/>
        </w:num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B5508A">
        <w:rPr>
          <w:rFonts w:ascii="Courier New" w:eastAsia="Times New Roman" w:hAnsi="Courier New" w:cs="Courier New"/>
          <w:lang w:eastAsia="es-ES"/>
        </w:rPr>
        <w:t>Nociones lógico matemáticas su relación con la adquisición del concepto de  número</w:t>
      </w:r>
    </w:p>
    <w:p w:rsidR="00B5508A" w:rsidRPr="00B5508A" w:rsidRDefault="00B5508A" w:rsidP="00B5508A">
      <w:pPr>
        <w:numPr>
          <w:ilvl w:val="0"/>
          <w:numId w:val="3"/>
        </w:num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B5508A">
        <w:rPr>
          <w:rFonts w:ascii="Courier New" w:eastAsia="Times New Roman" w:hAnsi="Courier New" w:cs="Courier New"/>
          <w:lang w:eastAsia="es-ES"/>
        </w:rPr>
        <w:t>Relación entre nociones lógico matemática y niveles de pensamiento.</w:t>
      </w:r>
    </w:p>
    <w:p w:rsidR="00B5508A" w:rsidRPr="00B5508A" w:rsidRDefault="00B5508A" w:rsidP="00B5508A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B5508A" w:rsidRPr="00B5508A" w:rsidRDefault="00B5508A" w:rsidP="00B5508A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B5508A" w:rsidRPr="00B5508A" w:rsidRDefault="00B5508A" w:rsidP="00B5508A">
      <w:pPr>
        <w:spacing w:after="0" w:line="240" w:lineRule="auto"/>
        <w:rPr>
          <w:rFonts w:ascii="Courier New" w:eastAsia="Times New Roman" w:hAnsi="Courier New" w:cs="Courier New"/>
          <w:b/>
          <w:lang w:eastAsia="es-ES"/>
        </w:rPr>
      </w:pPr>
      <w:r w:rsidRPr="00B5508A">
        <w:rPr>
          <w:rFonts w:ascii="Courier New" w:eastAsia="Times New Roman" w:hAnsi="Courier New" w:cs="Courier New"/>
          <w:b/>
          <w:lang w:eastAsia="es-ES"/>
        </w:rPr>
        <w:t>Etapas y componentes del lenguaje</w:t>
      </w:r>
    </w:p>
    <w:p w:rsidR="00B5508A" w:rsidRPr="00B5508A" w:rsidRDefault="00B5508A" w:rsidP="00B5508A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B5508A" w:rsidRPr="00B5508A" w:rsidRDefault="00B5508A" w:rsidP="00B5508A">
      <w:pPr>
        <w:numPr>
          <w:ilvl w:val="0"/>
          <w:numId w:val="3"/>
        </w:numPr>
        <w:spacing w:after="0" w:line="240" w:lineRule="auto"/>
        <w:contextualSpacing/>
        <w:rPr>
          <w:rFonts w:ascii="Courier New" w:eastAsia="Times New Roman" w:hAnsi="Courier New" w:cs="Courier New"/>
          <w:lang w:eastAsia="es-ES"/>
        </w:rPr>
      </w:pPr>
      <w:r w:rsidRPr="00B5508A">
        <w:rPr>
          <w:rFonts w:ascii="Courier New" w:eastAsia="Times New Roman" w:hAnsi="Courier New" w:cs="Courier New"/>
          <w:lang w:eastAsia="es-ES"/>
        </w:rPr>
        <w:t>Teorías sobre la adquisición del lenguaje (Vigostky, Piaget, Skin</w:t>
      </w:r>
      <w:r>
        <w:rPr>
          <w:rFonts w:ascii="Courier New" w:eastAsia="Times New Roman" w:hAnsi="Courier New" w:cs="Courier New"/>
          <w:lang w:eastAsia="es-ES"/>
        </w:rPr>
        <w:t>n</w:t>
      </w:r>
      <w:r w:rsidRPr="00B5508A">
        <w:rPr>
          <w:rFonts w:ascii="Courier New" w:eastAsia="Times New Roman" w:hAnsi="Courier New" w:cs="Courier New"/>
          <w:lang w:eastAsia="es-ES"/>
        </w:rPr>
        <w:t>er, Brun</w:t>
      </w:r>
      <w:r>
        <w:rPr>
          <w:rFonts w:ascii="Courier New" w:eastAsia="Times New Roman" w:hAnsi="Courier New" w:cs="Courier New"/>
          <w:lang w:eastAsia="es-ES"/>
        </w:rPr>
        <w:t>n</w:t>
      </w:r>
      <w:r w:rsidRPr="00B5508A">
        <w:rPr>
          <w:rFonts w:ascii="Courier New" w:eastAsia="Times New Roman" w:hAnsi="Courier New" w:cs="Courier New"/>
          <w:lang w:eastAsia="es-ES"/>
        </w:rPr>
        <w:t>er, Garner).</w:t>
      </w:r>
    </w:p>
    <w:p w:rsidR="00B5508A" w:rsidRPr="00B5508A" w:rsidRDefault="00B5508A" w:rsidP="00B5508A">
      <w:pPr>
        <w:numPr>
          <w:ilvl w:val="0"/>
          <w:numId w:val="3"/>
        </w:numPr>
        <w:spacing w:after="0" w:line="240" w:lineRule="auto"/>
        <w:contextualSpacing/>
        <w:rPr>
          <w:rFonts w:ascii="Courier New" w:eastAsia="Times New Roman" w:hAnsi="Courier New" w:cs="Courier New"/>
          <w:lang w:eastAsia="es-ES"/>
        </w:rPr>
      </w:pPr>
      <w:r w:rsidRPr="00B5508A">
        <w:rPr>
          <w:rFonts w:ascii="Courier New" w:eastAsia="Times New Roman" w:hAnsi="Courier New" w:cs="Courier New"/>
          <w:lang w:eastAsia="es-ES"/>
        </w:rPr>
        <w:t>Componentes del lenguaje. (fonológico, semántico, sintáctico y pragmático)</w:t>
      </w:r>
    </w:p>
    <w:p w:rsidR="00B5508A" w:rsidRPr="00B5508A" w:rsidRDefault="00B5508A" w:rsidP="00B5508A">
      <w:pPr>
        <w:numPr>
          <w:ilvl w:val="0"/>
          <w:numId w:val="3"/>
        </w:numPr>
        <w:spacing w:after="0" w:line="240" w:lineRule="auto"/>
        <w:contextualSpacing/>
        <w:rPr>
          <w:rFonts w:ascii="Courier New" w:eastAsia="Times New Roman" w:hAnsi="Courier New" w:cs="Courier New"/>
          <w:lang w:eastAsia="es-ES"/>
        </w:rPr>
      </w:pPr>
      <w:r w:rsidRPr="00B5508A">
        <w:rPr>
          <w:rFonts w:ascii="Courier New" w:eastAsia="Times New Roman" w:hAnsi="Courier New" w:cs="Courier New"/>
          <w:lang w:eastAsia="es-ES"/>
        </w:rPr>
        <w:t xml:space="preserve">Etapas del desarrollo del lenguaje según edad. </w:t>
      </w:r>
    </w:p>
    <w:p w:rsidR="00B5508A" w:rsidRPr="00B5508A" w:rsidRDefault="00B5508A" w:rsidP="00B550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MX"/>
        </w:rPr>
      </w:pPr>
    </w:p>
    <w:p w:rsidR="00B5508A" w:rsidRPr="00B5508A" w:rsidRDefault="00B5508A" w:rsidP="00B5508A">
      <w:pPr>
        <w:spacing w:after="0" w:line="240" w:lineRule="auto"/>
        <w:rPr>
          <w:rFonts w:ascii="Courier New" w:eastAsia="Times New Roman" w:hAnsi="Courier New" w:cs="Courier New"/>
          <w:b/>
          <w:lang w:eastAsia="es-ES"/>
        </w:rPr>
      </w:pPr>
      <w:r w:rsidRPr="00B5508A">
        <w:rPr>
          <w:rFonts w:ascii="Courier New" w:eastAsia="Times New Roman" w:hAnsi="Courier New" w:cs="Courier New"/>
          <w:b/>
          <w:lang w:eastAsia="es-ES"/>
        </w:rPr>
        <w:t>Factores que condicionan los procesos de aprendizaje referidos al lenguaje y pensamiento lógico.</w:t>
      </w:r>
    </w:p>
    <w:p w:rsidR="00B5508A" w:rsidRPr="00B5508A" w:rsidRDefault="00B5508A" w:rsidP="00B5508A">
      <w:pPr>
        <w:spacing w:after="0" w:line="240" w:lineRule="auto"/>
        <w:rPr>
          <w:rFonts w:ascii="Courier New" w:eastAsia="Times New Roman" w:hAnsi="Courier New" w:cs="Courier New"/>
          <w:b/>
          <w:lang w:eastAsia="es-ES"/>
        </w:rPr>
      </w:pPr>
    </w:p>
    <w:p w:rsidR="00B5508A" w:rsidRPr="00B5508A" w:rsidRDefault="00B5508A" w:rsidP="00B5508A">
      <w:pPr>
        <w:numPr>
          <w:ilvl w:val="0"/>
          <w:numId w:val="4"/>
        </w:numPr>
        <w:spacing w:after="0" w:line="240" w:lineRule="auto"/>
        <w:contextualSpacing/>
        <w:rPr>
          <w:rFonts w:ascii="Courier New" w:eastAsia="Times New Roman" w:hAnsi="Courier New" w:cs="Courier New"/>
          <w:lang w:eastAsia="es-ES"/>
        </w:rPr>
      </w:pPr>
      <w:r w:rsidRPr="00B5508A">
        <w:rPr>
          <w:rFonts w:ascii="Courier New" w:eastAsia="Times New Roman" w:hAnsi="Courier New" w:cs="Courier New"/>
          <w:lang w:eastAsia="es-ES"/>
        </w:rPr>
        <w:t>Factores personales</w:t>
      </w:r>
    </w:p>
    <w:p w:rsidR="00B5508A" w:rsidRPr="00B5508A" w:rsidRDefault="00B5508A" w:rsidP="00B5508A">
      <w:pPr>
        <w:numPr>
          <w:ilvl w:val="0"/>
          <w:numId w:val="4"/>
        </w:numPr>
        <w:spacing w:after="0" w:line="240" w:lineRule="auto"/>
        <w:contextualSpacing/>
        <w:rPr>
          <w:rFonts w:ascii="Courier New" w:eastAsia="Times New Roman" w:hAnsi="Courier New" w:cs="Courier New"/>
          <w:lang w:eastAsia="es-ES"/>
        </w:rPr>
      </w:pPr>
      <w:r w:rsidRPr="00B5508A">
        <w:rPr>
          <w:rFonts w:ascii="Courier New" w:eastAsia="Times New Roman" w:hAnsi="Courier New" w:cs="Courier New"/>
          <w:lang w:eastAsia="es-ES"/>
        </w:rPr>
        <w:t>Factores sicosociales</w:t>
      </w:r>
    </w:p>
    <w:p w:rsidR="00B5508A" w:rsidRPr="00B5508A" w:rsidRDefault="00B5508A" w:rsidP="00B5508A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B5508A" w:rsidRPr="00B5508A" w:rsidRDefault="00B5508A" w:rsidP="00B550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b/>
          <w:lang w:val="es-MX"/>
        </w:rPr>
        <w:t>Marco curricular de la Educación</w:t>
      </w:r>
      <w:r w:rsidRPr="00B5508A">
        <w:rPr>
          <w:rFonts w:ascii="Courier New" w:hAnsi="Courier New" w:cs="Courier New"/>
          <w:lang w:val="es-MX"/>
        </w:rPr>
        <w:t>:</w:t>
      </w:r>
    </w:p>
    <w:p w:rsidR="00B5508A" w:rsidRPr="00B5508A" w:rsidRDefault="00B5508A" w:rsidP="00B550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MX"/>
        </w:rPr>
      </w:pPr>
    </w:p>
    <w:p w:rsidR="00B5508A" w:rsidRPr="00B5508A" w:rsidRDefault="00B5508A" w:rsidP="00B550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 xml:space="preserve">Educación </w:t>
      </w:r>
      <w:r>
        <w:rPr>
          <w:rFonts w:ascii="Courier New" w:hAnsi="Courier New" w:cs="Courier New"/>
          <w:lang w:val="es-MX"/>
        </w:rPr>
        <w:t>Parvularia</w:t>
      </w:r>
      <w:r w:rsidRPr="00B5508A">
        <w:rPr>
          <w:rFonts w:ascii="Courier New" w:hAnsi="Courier New" w:cs="Courier New"/>
          <w:lang w:val="es-MX"/>
        </w:rPr>
        <w:t xml:space="preserve"> focalizado  a aprendizajes de  lecto-escritura y cálculo</w:t>
      </w:r>
    </w:p>
    <w:p w:rsidR="00B5508A" w:rsidRPr="00B5508A" w:rsidRDefault="00B5508A" w:rsidP="00B550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>Educación General Básica focalizado a aprendizajes de lecto-escritura y cálculo</w:t>
      </w:r>
    </w:p>
    <w:p w:rsidR="00B5508A" w:rsidRPr="00B5508A" w:rsidRDefault="00B5508A" w:rsidP="00B550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>Educación Media y Adultos focalizado a aprendizajes de lecto-escritura y cálculo</w:t>
      </w:r>
    </w:p>
    <w:p w:rsidR="00B5508A" w:rsidRPr="00B5508A" w:rsidRDefault="00B5508A" w:rsidP="00B5508A">
      <w:pPr>
        <w:spacing w:after="0" w:line="240" w:lineRule="auto"/>
        <w:rPr>
          <w:rFonts w:ascii="Courier New" w:eastAsia="Times New Roman" w:hAnsi="Courier New" w:cs="Courier New"/>
          <w:b/>
          <w:i/>
          <w:iCs/>
          <w:u w:val="single"/>
          <w:lang w:eastAsia="es-ES"/>
        </w:rPr>
      </w:pPr>
      <w:r w:rsidRPr="00B5508A">
        <w:rPr>
          <w:rFonts w:ascii="Courier New" w:eastAsia="Times New Roman" w:hAnsi="Courier New" w:cs="Courier New"/>
          <w:b/>
          <w:i/>
          <w:iCs/>
          <w:u w:val="single"/>
          <w:lang w:eastAsia="es-ES"/>
        </w:rPr>
        <w:lastRenderedPageBreak/>
        <w:t>Segundo semestre</w:t>
      </w:r>
    </w:p>
    <w:p w:rsidR="00B5508A" w:rsidRPr="00B5508A" w:rsidRDefault="00B5508A" w:rsidP="00B5508A">
      <w:pPr>
        <w:spacing w:after="0" w:line="240" w:lineRule="auto"/>
        <w:rPr>
          <w:rFonts w:ascii="Courier New" w:eastAsia="Times New Roman" w:hAnsi="Courier New" w:cs="Courier New"/>
          <w:b/>
          <w:lang w:eastAsia="es-ES"/>
        </w:rPr>
      </w:pPr>
    </w:p>
    <w:p w:rsidR="00B5508A" w:rsidRPr="00B5508A" w:rsidRDefault="00B5508A" w:rsidP="00B5508A">
      <w:pPr>
        <w:spacing w:after="0" w:line="240" w:lineRule="auto"/>
        <w:ind w:left="360"/>
        <w:rPr>
          <w:rFonts w:ascii="Courier New" w:eastAsia="Times New Roman" w:hAnsi="Courier New" w:cs="Courier New"/>
          <w:lang w:eastAsia="es-ES"/>
        </w:rPr>
      </w:pPr>
      <w:r w:rsidRPr="00B5508A">
        <w:rPr>
          <w:rFonts w:ascii="Courier New" w:hAnsi="Courier New" w:cs="Courier New"/>
          <w:b/>
          <w:bCs/>
          <w:lang w:val="es-MX"/>
        </w:rPr>
        <w:t>Proceso lector</w:t>
      </w:r>
    </w:p>
    <w:p w:rsidR="00B5508A" w:rsidRPr="00B5508A" w:rsidRDefault="00B5508A" w:rsidP="00B5508A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bCs/>
          <w:lang w:val="es-MX"/>
        </w:rPr>
      </w:pPr>
    </w:p>
    <w:p w:rsidR="00B5508A" w:rsidRPr="00B5508A" w:rsidRDefault="00B5508A" w:rsidP="00B55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lang w:val="es-MX"/>
        </w:rPr>
      </w:pPr>
      <w:r w:rsidRPr="00B5508A">
        <w:rPr>
          <w:rFonts w:ascii="Courier New" w:hAnsi="Courier New" w:cs="Courier New"/>
          <w:color w:val="000000"/>
        </w:rPr>
        <w:t>Proceso lector, su desarrollo y características.</w:t>
      </w:r>
    </w:p>
    <w:p w:rsidR="00B5508A" w:rsidRPr="00B5508A" w:rsidRDefault="00B5508A" w:rsidP="00B55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lang w:val="es-MX"/>
        </w:rPr>
      </w:pPr>
      <w:r w:rsidRPr="00B5508A">
        <w:rPr>
          <w:rFonts w:ascii="Courier New" w:hAnsi="Courier New" w:cs="Courier New"/>
          <w:bCs/>
          <w:lang w:val="es-MX"/>
        </w:rPr>
        <w:t>Momentos didácticos de la lectura (antes, durante y después)</w:t>
      </w:r>
    </w:p>
    <w:p w:rsidR="00B5508A" w:rsidRPr="00B5508A" w:rsidRDefault="00B5508A" w:rsidP="00B55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lang w:val="es-MX"/>
        </w:rPr>
      </w:pPr>
      <w:r w:rsidRPr="00B5508A">
        <w:rPr>
          <w:rFonts w:ascii="Courier New" w:hAnsi="Courier New" w:cs="Courier New"/>
          <w:bCs/>
          <w:lang w:val="es-MX"/>
        </w:rPr>
        <w:t>Tipos de lectura (inicial, silenciosa, oral y predictiva)</w:t>
      </w:r>
    </w:p>
    <w:p w:rsidR="00B5508A" w:rsidRPr="00B5508A" w:rsidRDefault="00B5508A" w:rsidP="00B55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lang w:val="es-MX"/>
        </w:rPr>
      </w:pPr>
      <w:r w:rsidRPr="00B5508A">
        <w:rPr>
          <w:rFonts w:ascii="Courier New" w:hAnsi="Courier New" w:cs="Courier New"/>
          <w:bCs/>
          <w:lang w:val="es-MX"/>
        </w:rPr>
        <w:t xml:space="preserve">Calidad de la lectura </w:t>
      </w:r>
    </w:p>
    <w:p w:rsidR="00B5508A" w:rsidRPr="00B5508A" w:rsidRDefault="00B5508A" w:rsidP="00B55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lang w:val="es-MX"/>
        </w:rPr>
      </w:pPr>
      <w:r w:rsidRPr="00B5508A">
        <w:rPr>
          <w:rFonts w:ascii="Courier New" w:hAnsi="Courier New" w:cs="Courier New"/>
          <w:bCs/>
          <w:lang w:val="es-MX"/>
        </w:rPr>
        <w:t>Modelos y estrategias de enseñanza de la lectura (Holístico, de destreza interactivo, modelo Paulo Freire, (método ELEA, palabra a palabra, método Matte, método Luz)</w:t>
      </w:r>
    </w:p>
    <w:p w:rsidR="00B5508A" w:rsidRPr="00B5508A" w:rsidRDefault="00B5508A" w:rsidP="00B55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lang w:val="es-MX"/>
        </w:rPr>
      </w:pPr>
      <w:r w:rsidRPr="00B5508A">
        <w:rPr>
          <w:rFonts w:ascii="Courier New" w:hAnsi="Courier New" w:cs="Courier New"/>
          <w:bCs/>
          <w:lang w:val="es-MX"/>
        </w:rPr>
        <w:t>Comprensión lectora (factores, niveles y variables)</w:t>
      </w:r>
    </w:p>
    <w:p w:rsidR="00B5508A" w:rsidRPr="00B5508A" w:rsidRDefault="00B5508A" w:rsidP="00B55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lang w:val="es-MX"/>
        </w:rPr>
      </w:pPr>
      <w:r w:rsidRPr="00B5508A">
        <w:rPr>
          <w:rFonts w:ascii="Courier New" w:hAnsi="Courier New" w:cs="Courier New"/>
          <w:bCs/>
          <w:lang w:val="es-MX"/>
        </w:rPr>
        <w:t>Reeducación y trabajo con jóvenes.</w:t>
      </w:r>
    </w:p>
    <w:p w:rsidR="00B5508A" w:rsidRPr="00B5508A" w:rsidRDefault="00B5508A" w:rsidP="00B5508A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bCs/>
          <w:lang w:val="es-MX"/>
        </w:rPr>
      </w:pPr>
    </w:p>
    <w:p w:rsidR="00B5508A" w:rsidRPr="00B5508A" w:rsidRDefault="00B5508A" w:rsidP="00B550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508A" w:rsidRPr="00B5508A" w:rsidRDefault="00B5508A" w:rsidP="00B5508A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lang w:val="es-MX"/>
        </w:rPr>
      </w:pPr>
      <w:r w:rsidRPr="00B5508A">
        <w:rPr>
          <w:rFonts w:ascii="Courier New" w:hAnsi="Courier New" w:cs="Courier New"/>
          <w:b/>
          <w:lang w:val="es-MX"/>
        </w:rPr>
        <w:t>Escritura</w:t>
      </w:r>
    </w:p>
    <w:p w:rsidR="00B5508A" w:rsidRPr="00B5508A" w:rsidRDefault="00B5508A" w:rsidP="00B5508A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lang w:val="es-MX"/>
        </w:rPr>
      </w:pPr>
    </w:p>
    <w:p w:rsidR="00B5508A" w:rsidRPr="00B5508A" w:rsidRDefault="00B5508A" w:rsidP="00B55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>Qué es la escritura. Concepto amplio (producción de textos) y restringido (proceso grafomotriz)</w:t>
      </w:r>
    </w:p>
    <w:p w:rsidR="00B5508A" w:rsidRPr="00B5508A" w:rsidRDefault="00B5508A" w:rsidP="00B55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>Etapas precaligráfica, caligráfica y producción de textos.</w:t>
      </w:r>
    </w:p>
    <w:p w:rsidR="00B5508A" w:rsidRPr="00B5508A" w:rsidRDefault="00B5508A" w:rsidP="00B55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>Tipos de letras</w:t>
      </w:r>
    </w:p>
    <w:p w:rsidR="00B5508A" w:rsidRPr="00B5508A" w:rsidRDefault="00B5508A" w:rsidP="00B55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>Métodos y estrategias de enseñanza de la escritura.</w:t>
      </w:r>
    </w:p>
    <w:p w:rsidR="00B5508A" w:rsidRPr="00B5508A" w:rsidRDefault="00B5508A" w:rsidP="00B55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>Construcción de textos: coherencia y cohesión.</w:t>
      </w:r>
    </w:p>
    <w:p w:rsidR="00B5508A" w:rsidRPr="00B5508A" w:rsidRDefault="00B5508A" w:rsidP="00B55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>Escritura creativa en los diferentes grupos etarios.</w:t>
      </w:r>
    </w:p>
    <w:p w:rsidR="00B5508A" w:rsidRPr="00B5508A" w:rsidRDefault="00B5508A" w:rsidP="00B5508A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b/>
          <w:lang w:val="es-MX"/>
        </w:rPr>
      </w:pPr>
    </w:p>
    <w:p w:rsidR="00B5508A" w:rsidRPr="00B5508A" w:rsidRDefault="00B5508A" w:rsidP="00B5508A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lang w:val="es-MX"/>
        </w:rPr>
      </w:pPr>
      <w:r w:rsidRPr="00B5508A">
        <w:rPr>
          <w:rFonts w:ascii="Courier New" w:hAnsi="Courier New" w:cs="Courier New"/>
          <w:b/>
          <w:lang w:val="es-MX"/>
        </w:rPr>
        <w:t>Cálculo</w:t>
      </w:r>
    </w:p>
    <w:p w:rsidR="00B5508A" w:rsidRPr="00B5508A" w:rsidRDefault="00B5508A" w:rsidP="00B5508A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lang w:val="es-MX"/>
        </w:rPr>
      </w:pPr>
    </w:p>
    <w:p w:rsidR="00B5508A" w:rsidRPr="00B5508A" w:rsidRDefault="00B5508A" w:rsidP="00B55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>Qué es el cálculo y qué se entiende por matemática</w:t>
      </w:r>
    </w:p>
    <w:p w:rsidR="00B5508A" w:rsidRPr="00B5508A" w:rsidRDefault="00B5508A" w:rsidP="00B55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 xml:space="preserve">Número: concepto (el número a través de la historia), visiones teóricas del aprendizaje del número y conteo. </w:t>
      </w:r>
    </w:p>
    <w:p w:rsidR="00B5508A" w:rsidRPr="00B5508A" w:rsidRDefault="00B5508A" w:rsidP="00B55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>Sistema de numeración (concepto, nociones que están a la bases de un</w:t>
      </w:r>
      <w:r w:rsidRPr="00B5508A">
        <w:rPr>
          <w:rFonts w:ascii="Courier New" w:hAnsi="Courier New" w:cs="Courier New"/>
          <w:b/>
          <w:lang w:val="es-MX"/>
        </w:rPr>
        <w:t xml:space="preserve"> </w:t>
      </w:r>
      <w:r w:rsidRPr="00B5508A">
        <w:rPr>
          <w:rFonts w:ascii="Courier New" w:hAnsi="Courier New" w:cs="Courier New"/>
          <w:lang w:val="es-MX"/>
        </w:rPr>
        <w:t>sistema de numeración : decimal, binaria, de base 5  base 8)</w:t>
      </w:r>
    </w:p>
    <w:p w:rsidR="00B5508A" w:rsidRPr="00F848D1" w:rsidRDefault="00B5508A" w:rsidP="00F848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>Concepto y etapas de la construcción de las operaciones matemáticas</w:t>
      </w:r>
      <w:r w:rsidRPr="00F848D1">
        <w:rPr>
          <w:rFonts w:ascii="Courier New" w:hAnsi="Courier New" w:cs="Courier New"/>
          <w:lang w:val="es-MX"/>
        </w:rPr>
        <w:t>(adición, sustracción, multiplicación y división)</w:t>
      </w:r>
    </w:p>
    <w:p w:rsidR="00B5508A" w:rsidRPr="00B5508A" w:rsidRDefault="00B5508A" w:rsidP="00B55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>Resolución de problemas y su vinculación con niveles  de comprensión lectora.</w:t>
      </w:r>
    </w:p>
    <w:p w:rsidR="00B5508A" w:rsidRPr="00B5508A" w:rsidRDefault="00B5508A" w:rsidP="00B55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MX"/>
        </w:rPr>
      </w:pPr>
      <w:r w:rsidRPr="00B5508A">
        <w:rPr>
          <w:rFonts w:ascii="Courier New" w:hAnsi="Courier New" w:cs="Courier New"/>
          <w:lang w:val="es-MX"/>
        </w:rPr>
        <w:t>Conceptos geométricos. Aportes de Piaget.</w:t>
      </w:r>
    </w:p>
    <w:p w:rsidR="00B5508A" w:rsidRPr="00B5508A" w:rsidRDefault="00B5508A" w:rsidP="00B5508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lang w:val="es-MX"/>
        </w:rPr>
      </w:pPr>
    </w:p>
    <w:p w:rsidR="00B5508A" w:rsidRPr="00B5508A" w:rsidRDefault="00B5508A" w:rsidP="00B550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s-MX"/>
        </w:rPr>
      </w:pPr>
      <w:r w:rsidRPr="00B5508A">
        <w:rPr>
          <w:rFonts w:ascii="Courier New" w:hAnsi="Courier New" w:cs="Courier New"/>
          <w:b/>
          <w:lang w:val="es-MX"/>
        </w:rPr>
        <w:t>Pedagogía con Adultos y adultos mayores.</w:t>
      </w:r>
    </w:p>
    <w:p w:rsidR="00B5508A" w:rsidRPr="00B5508A" w:rsidRDefault="00B5508A" w:rsidP="00B550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MX"/>
        </w:rPr>
      </w:pPr>
    </w:p>
    <w:p w:rsidR="00B5508A" w:rsidRPr="00B5508A" w:rsidRDefault="00B5508A" w:rsidP="00B5508A">
      <w:pPr>
        <w:numPr>
          <w:ilvl w:val="0"/>
          <w:numId w:val="3"/>
        </w:numPr>
        <w:pBdr>
          <w:top w:val="single" w:sz="6" w:space="1" w:color="FFFFFF"/>
          <w:left w:val="single" w:sz="6" w:space="2" w:color="FFFFFF"/>
          <w:bottom w:val="single" w:sz="6" w:space="1" w:color="FFFFFF"/>
          <w:right w:val="single" w:sz="6" w:space="1" w:color="FFFFFF"/>
        </w:pBdr>
        <w:tabs>
          <w:tab w:val="left" w:pos="-1440"/>
          <w:tab w:val="left" w:pos="-720"/>
        </w:tabs>
        <w:suppressAutoHyphens/>
        <w:spacing w:after="0" w:line="240" w:lineRule="auto"/>
        <w:rPr>
          <w:rFonts w:ascii="Courier New" w:hAnsi="Courier New" w:cs="Courier New"/>
        </w:rPr>
      </w:pPr>
      <w:r w:rsidRPr="00B5508A">
        <w:rPr>
          <w:rFonts w:ascii="Courier New" w:hAnsi="Courier New" w:cs="Courier New"/>
        </w:rPr>
        <w:t>Características y patologías propias de los adultos mayores que afecta el aprendizaje de la lectoescritura y procesos cognitivos.</w:t>
      </w:r>
    </w:p>
    <w:p w:rsidR="00B5508A" w:rsidRPr="00B5508A" w:rsidRDefault="00B5508A" w:rsidP="00B5508A">
      <w:pPr>
        <w:numPr>
          <w:ilvl w:val="0"/>
          <w:numId w:val="3"/>
        </w:numPr>
        <w:pBdr>
          <w:top w:val="single" w:sz="6" w:space="1" w:color="FFFFFF"/>
          <w:left w:val="single" w:sz="6" w:space="2" w:color="FFFFFF"/>
          <w:bottom w:val="single" w:sz="6" w:space="1" w:color="FFFFFF"/>
          <w:right w:val="single" w:sz="6" w:space="1" w:color="FFFFFF"/>
        </w:pBdr>
        <w:tabs>
          <w:tab w:val="left" w:pos="-1440"/>
          <w:tab w:val="left" w:pos="-720"/>
        </w:tabs>
        <w:suppressAutoHyphens/>
        <w:spacing w:after="0" w:line="240" w:lineRule="auto"/>
        <w:rPr>
          <w:rFonts w:ascii="Courier New" w:hAnsi="Courier New" w:cs="Courier New"/>
        </w:rPr>
      </w:pPr>
      <w:r w:rsidRPr="00B5508A">
        <w:rPr>
          <w:rFonts w:ascii="Courier New" w:hAnsi="Courier New" w:cs="Courier New"/>
        </w:rPr>
        <w:t xml:space="preserve">Estimulación de procesos cognitivos </w:t>
      </w:r>
    </w:p>
    <w:p w:rsidR="00FB117F" w:rsidRPr="00B5508A" w:rsidRDefault="00B5508A" w:rsidP="00B5508A">
      <w:pPr>
        <w:numPr>
          <w:ilvl w:val="0"/>
          <w:numId w:val="3"/>
        </w:numPr>
        <w:pBdr>
          <w:top w:val="single" w:sz="6" w:space="1" w:color="FFFFFF"/>
          <w:left w:val="single" w:sz="6" w:space="2" w:color="FFFFFF"/>
          <w:bottom w:val="single" w:sz="6" w:space="1" w:color="FFFFFF"/>
          <w:right w:val="single" w:sz="6" w:space="1" w:color="FFFFFF"/>
        </w:pBdr>
        <w:tabs>
          <w:tab w:val="left" w:pos="-1440"/>
          <w:tab w:val="left" w:pos="-720"/>
        </w:tabs>
        <w:suppressAutoHyphens/>
        <w:spacing w:after="0" w:line="240" w:lineRule="auto"/>
        <w:rPr>
          <w:rFonts w:ascii="Courier New" w:hAnsi="Courier New" w:cs="Courier New"/>
        </w:rPr>
      </w:pPr>
      <w:r w:rsidRPr="00B5508A">
        <w:rPr>
          <w:rFonts w:ascii="Courier New" w:hAnsi="Courier New" w:cs="Courier New"/>
        </w:rPr>
        <w:t>Alfabetización con adultos mayores, método psicosocial (Paulo Freire), metodología empleada para la alfabetización, programas y manuales de alfabetización.</w:t>
      </w:r>
    </w:p>
    <w:sectPr w:rsidR="00FB117F" w:rsidRPr="00B5508A" w:rsidSect="00996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3F22"/>
    <w:multiLevelType w:val="hybridMultilevel"/>
    <w:tmpl w:val="681EC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266ED"/>
    <w:multiLevelType w:val="hybridMultilevel"/>
    <w:tmpl w:val="D7D00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A5E24"/>
    <w:multiLevelType w:val="hybridMultilevel"/>
    <w:tmpl w:val="E7C28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07A9E"/>
    <w:multiLevelType w:val="hybridMultilevel"/>
    <w:tmpl w:val="F45CF966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17F"/>
    <w:rsid w:val="00712C66"/>
    <w:rsid w:val="00800E2C"/>
    <w:rsid w:val="00996953"/>
    <w:rsid w:val="00B5508A"/>
    <w:rsid w:val="00D21C6A"/>
    <w:rsid w:val="00F848D1"/>
    <w:rsid w:val="00FB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Casa</cp:lastModifiedBy>
  <cp:revision>2</cp:revision>
  <dcterms:created xsi:type="dcterms:W3CDTF">2013-03-15T19:36:00Z</dcterms:created>
  <dcterms:modified xsi:type="dcterms:W3CDTF">2013-03-20T01:30:00Z</dcterms:modified>
</cp:coreProperties>
</file>