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C6A" w:rsidRDefault="00DE14D5" w:rsidP="00FB117F">
      <w:pPr>
        <w:jc w:val="center"/>
        <w:rPr>
          <w:rFonts w:ascii="Courier New" w:hAnsi="Courier New" w:cs="Courier New"/>
          <w:b/>
          <w:sz w:val="28"/>
          <w:szCs w:val="28"/>
          <w:u w:val="single"/>
        </w:rPr>
      </w:pPr>
      <w:r>
        <w:rPr>
          <w:rFonts w:ascii="Courier New" w:hAnsi="Courier New" w:cs="Courier New"/>
          <w:b/>
          <w:sz w:val="28"/>
          <w:szCs w:val="28"/>
          <w:u w:val="single"/>
        </w:rPr>
        <w:t>Psicomotricidad aplicada</w:t>
      </w:r>
    </w:p>
    <w:p w:rsidR="00DE14D5" w:rsidRPr="00B5508A" w:rsidRDefault="00DE14D5" w:rsidP="00FB117F">
      <w:pPr>
        <w:jc w:val="center"/>
        <w:rPr>
          <w:rFonts w:ascii="Courier New" w:hAnsi="Courier New" w:cs="Courier New"/>
          <w:b/>
          <w:sz w:val="28"/>
          <w:szCs w:val="28"/>
          <w:u w:val="single"/>
        </w:rPr>
      </w:pPr>
    </w:p>
    <w:p w:rsidR="00FB117F" w:rsidRPr="00B5508A" w:rsidRDefault="00FB117F" w:rsidP="00FB117F">
      <w:pPr>
        <w:jc w:val="center"/>
        <w:rPr>
          <w:rFonts w:ascii="Courier New" w:hAnsi="Courier New" w:cs="Courier New"/>
          <w:b/>
          <w:sz w:val="28"/>
          <w:szCs w:val="28"/>
          <w:u w:val="single"/>
        </w:rPr>
      </w:pPr>
      <w:r w:rsidRPr="00B5508A">
        <w:rPr>
          <w:rFonts w:ascii="Courier New" w:hAnsi="Courier New" w:cs="Courier New"/>
          <w:b/>
          <w:sz w:val="28"/>
          <w:szCs w:val="28"/>
          <w:u w:val="single"/>
        </w:rPr>
        <w:t>Núcleos de aprendizaje por contenidos</w:t>
      </w:r>
    </w:p>
    <w:p w:rsidR="00FB117F" w:rsidRDefault="00FB117F" w:rsidP="00FB117F">
      <w:pPr>
        <w:rPr>
          <w:rFonts w:ascii="Courier New" w:hAnsi="Courier New" w:cs="Courier New"/>
        </w:rPr>
      </w:pPr>
    </w:p>
    <w:p w:rsidR="00DE14D5" w:rsidRPr="00DE14D5" w:rsidRDefault="00DE14D5" w:rsidP="00DE14D5">
      <w:pPr>
        <w:pStyle w:val="Sangra3detindependiente"/>
        <w:rPr>
          <w:rFonts w:ascii="Courier New" w:hAnsi="Courier New" w:cs="Courier New"/>
        </w:rPr>
      </w:pPr>
      <w:r w:rsidRPr="00DE14D5">
        <w:rPr>
          <w:rFonts w:ascii="Courier New" w:hAnsi="Courier New" w:cs="Courier New"/>
        </w:rPr>
        <w:t>Aproximación a la Psicomotricidad</w:t>
      </w:r>
    </w:p>
    <w:p w:rsidR="00DE14D5" w:rsidRPr="00DE14D5" w:rsidRDefault="00DE14D5" w:rsidP="00DE14D5">
      <w:pPr>
        <w:pStyle w:val="Sangra3detindependiente"/>
        <w:rPr>
          <w:rFonts w:ascii="Courier New" w:hAnsi="Courier New" w:cs="Courier New"/>
        </w:rPr>
      </w:pPr>
    </w:p>
    <w:p w:rsidR="00DE14D5" w:rsidRPr="00DE14D5" w:rsidRDefault="00DE14D5" w:rsidP="00DE14D5">
      <w:pPr>
        <w:numPr>
          <w:ilvl w:val="0"/>
          <w:numId w:val="5"/>
        </w:numPr>
        <w:tabs>
          <w:tab w:val="left" w:pos="-720"/>
        </w:tabs>
        <w:suppressAutoHyphens/>
        <w:spacing w:after="0" w:line="240" w:lineRule="auto"/>
        <w:jc w:val="both"/>
        <w:rPr>
          <w:rFonts w:ascii="Courier New" w:hAnsi="Courier New" w:cs="Courier New"/>
        </w:rPr>
      </w:pPr>
      <w:r w:rsidRPr="00DE14D5">
        <w:rPr>
          <w:rFonts w:ascii="Courier New" w:hAnsi="Courier New" w:cs="Courier New"/>
        </w:rPr>
        <w:t xml:space="preserve">Historia de </w:t>
      </w:r>
      <w:smartTag w:uri="urn:schemas-microsoft-com:office:smarttags" w:element="PersonName">
        <w:smartTagPr>
          <w:attr w:name="ProductID" w:val="la Psicomotricidad"/>
        </w:smartTagPr>
        <w:r w:rsidRPr="00DE14D5">
          <w:rPr>
            <w:rFonts w:ascii="Courier New" w:hAnsi="Courier New" w:cs="Courier New"/>
          </w:rPr>
          <w:t>la Psicomotricidad</w:t>
        </w:r>
      </w:smartTag>
    </w:p>
    <w:p w:rsidR="00DE14D5" w:rsidRPr="00DE14D5" w:rsidRDefault="00DE14D5" w:rsidP="00DE14D5">
      <w:pPr>
        <w:numPr>
          <w:ilvl w:val="0"/>
          <w:numId w:val="5"/>
        </w:numPr>
        <w:tabs>
          <w:tab w:val="left" w:pos="-720"/>
        </w:tabs>
        <w:suppressAutoHyphens/>
        <w:spacing w:after="0" w:line="240" w:lineRule="auto"/>
        <w:jc w:val="both"/>
        <w:rPr>
          <w:rFonts w:ascii="Courier New" w:hAnsi="Courier New" w:cs="Courier New"/>
        </w:rPr>
      </w:pPr>
      <w:r w:rsidRPr="00DE14D5">
        <w:rPr>
          <w:rFonts w:ascii="Courier New" w:hAnsi="Courier New" w:cs="Courier New"/>
        </w:rPr>
        <w:t>Diferentes conceptualizaciones de la psicomotricidad</w:t>
      </w:r>
    </w:p>
    <w:p w:rsidR="00DE14D5" w:rsidRPr="00DE14D5" w:rsidRDefault="00DE14D5" w:rsidP="00DE14D5">
      <w:pPr>
        <w:numPr>
          <w:ilvl w:val="0"/>
          <w:numId w:val="5"/>
        </w:numPr>
        <w:tabs>
          <w:tab w:val="left" w:pos="-720"/>
        </w:tabs>
        <w:suppressAutoHyphens/>
        <w:spacing w:after="0" w:line="240" w:lineRule="auto"/>
        <w:jc w:val="both"/>
        <w:rPr>
          <w:rFonts w:ascii="Courier New" w:hAnsi="Courier New" w:cs="Courier New"/>
        </w:rPr>
      </w:pPr>
      <w:r w:rsidRPr="00DE14D5">
        <w:rPr>
          <w:rFonts w:ascii="Courier New" w:hAnsi="Courier New" w:cs="Courier New"/>
        </w:rPr>
        <w:t>Psicomotricidad Operativa</w:t>
      </w:r>
    </w:p>
    <w:p w:rsidR="00DE14D5" w:rsidRPr="00DE14D5" w:rsidRDefault="00DE14D5" w:rsidP="00DE14D5">
      <w:pPr>
        <w:tabs>
          <w:tab w:val="left" w:pos="-720"/>
        </w:tabs>
        <w:suppressAutoHyphens/>
        <w:jc w:val="both"/>
        <w:rPr>
          <w:rFonts w:ascii="Courier New" w:hAnsi="Courier New" w:cs="Courier New"/>
        </w:rPr>
      </w:pPr>
    </w:p>
    <w:p w:rsidR="00DE14D5" w:rsidRPr="00DE14D5" w:rsidRDefault="00DE14D5" w:rsidP="00DE14D5">
      <w:pPr>
        <w:jc w:val="both"/>
        <w:rPr>
          <w:rFonts w:ascii="Courier New" w:hAnsi="Courier New" w:cs="Courier New"/>
          <w:b/>
          <w:lang w:val="pt-BR"/>
        </w:rPr>
      </w:pPr>
      <w:r w:rsidRPr="00DE14D5">
        <w:rPr>
          <w:rFonts w:ascii="Courier New" w:hAnsi="Courier New" w:cs="Courier New"/>
          <w:b/>
          <w:lang w:val="pt-BR"/>
        </w:rPr>
        <w:t xml:space="preserve">Fundamentos de </w:t>
      </w:r>
      <w:proofErr w:type="spellStart"/>
      <w:proofErr w:type="gramStart"/>
      <w:smartTag w:uri="urn:schemas-microsoft-com:office:smarttags" w:element="PersonName">
        <w:smartTagPr>
          <w:attr w:name="ProductID" w:val="la Psicomotricidad"/>
        </w:smartTagPr>
        <w:r w:rsidRPr="00DE14D5">
          <w:rPr>
            <w:rFonts w:ascii="Courier New" w:hAnsi="Courier New" w:cs="Courier New"/>
            <w:b/>
            <w:lang w:val="pt-BR"/>
          </w:rPr>
          <w:t>la</w:t>
        </w:r>
        <w:proofErr w:type="spellEnd"/>
        <w:proofErr w:type="gramEnd"/>
        <w:r w:rsidRPr="00DE14D5">
          <w:rPr>
            <w:rFonts w:ascii="Courier New" w:hAnsi="Courier New" w:cs="Courier New"/>
            <w:b/>
            <w:lang w:val="pt-BR"/>
          </w:rPr>
          <w:t xml:space="preserve"> </w:t>
        </w:r>
        <w:proofErr w:type="spellStart"/>
        <w:r w:rsidRPr="00DE14D5">
          <w:rPr>
            <w:rFonts w:ascii="Courier New" w:hAnsi="Courier New" w:cs="Courier New"/>
            <w:b/>
            <w:lang w:val="pt-BR"/>
          </w:rPr>
          <w:t>Psicomotricidad</w:t>
        </w:r>
      </w:smartTag>
      <w:proofErr w:type="spellEnd"/>
      <w:r w:rsidRPr="00DE14D5">
        <w:rPr>
          <w:rFonts w:ascii="Courier New" w:hAnsi="Courier New" w:cs="Courier New"/>
          <w:b/>
          <w:lang w:val="pt-BR"/>
        </w:rPr>
        <w:t xml:space="preserve"> </w:t>
      </w:r>
    </w:p>
    <w:p w:rsidR="00DE14D5" w:rsidRPr="00DE14D5" w:rsidRDefault="00DE14D5" w:rsidP="00DE14D5">
      <w:pPr>
        <w:numPr>
          <w:ilvl w:val="0"/>
          <w:numId w:val="6"/>
        </w:numPr>
        <w:spacing w:after="0" w:line="240" w:lineRule="auto"/>
        <w:jc w:val="both"/>
        <w:rPr>
          <w:rFonts w:ascii="Courier New" w:hAnsi="Courier New" w:cs="Courier New"/>
          <w:lang w:val="pt-BR"/>
        </w:rPr>
      </w:pPr>
      <w:proofErr w:type="spellStart"/>
      <w:r w:rsidRPr="00DE14D5">
        <w:rPr>
          <w:rFonts w:ascii="Courier New" w:hAnsi="Courier New" w:cs="Courier New"/>
          <w:lang w:val="pt-BR"/>
        </w:rPr>
        <w:t>Encuadre</w:t>
      </w:r>
      <w:proofErr w:type="spellEnd"/>
      <w:r w:rsidRPr="00DE14D5">
        <w:rPr>
          <w:rFonts w:ascii="Courier New" w:hAnsi="Courier New" w:cs="Courier New"/>
          <w:lang w:val="pt-BR"/>
        </w:rPr>
        <w:t xml:space="preserve"> y dispositivos</w:t>
      </w:r>
    </w:p>
    <w:p w:rsidR="00DE14D5" w:rsidRPr="00DE14D5" w:rsidRDefault="00DE14D5" w:rsidP="00DE14D5">
      <w:pPr>
        <w:numPr>
          <w:ilvl w:val="0"/>
          <w:numId w:val="6"/>
        </w:numPr>
        <w:spacing w:after="0" w:line="240" w:lineRule="auto"/>
        <w:jc w:val="both"/>
        <w:rPr>
          <w:rFonts w:ascii="Courier New" w:hAnsi="Courier New" w:cs="Courier New"/>
          <w:lang w:val="pt-BR"/>
        </w:rPr>
      </w:pPr>
      <w:proofErr w:type="spellStart"/>
      <w:r w:rsidRPr="00DE14D5">
        <w:rPr>
          <w:rFonts w:ascii="Courier New" w:hAnsi="Courier New" w:cs="Courier New"/>
          <w:lang w:val="pt-BR"/>
        </w:rPr>
        <w:t>Matrices</w:t>
      </w:r>
      <w:proofErr w:type="spellEnd"/>
      <w:r w:rsidRPr="00DE14D5">
        <w:rPr>
          <w:rFonts w:ascii="Courier New" w:hAnsi="Courier New" w:cs="Courier New"/>
          <w:lang w:val="pt-BR"/>
        </w:rPr>
        <w:t xml:space="preserve"> de </w:t>
      </w:r>
      <w:proofErr w:type="spellStart"/>
      <w:r w:rsidRPr="00DE14D5">
        <w:rPr>
          <w:rFonts w:ascii="Courier New" w:hAnsi="Courier New" w:cs="Courier New"/>
          <w:lang w:val="pt-BR"/>
        </w:rPr>
        <w:t>Aprendizaje</w:t>
      </w:r>
      <w:proofErr w:type="spellEnd"/>
      <w:r w:rsidRPr="00DE14D5">
        <w:rPr>
          <w:rFonts w:ascii="Courier New" w:hAnsi="Courier New" w:cs="Courier New"/>
          <w:lang w:val="pt-BR"/>
        </w:rPr>
        <w:t xml:space="preserve"> y </w:t>
      </w:r>
      <w:proofErr w:type="spellStart"/>
      <w:r w:rsidRPr="00DE14D5">
        <w:rPr>
          <w:rFonts w:ascii="Courier New" w:hAnsi="Courier New" w:cs="Courier New"/>
          <w:lang w:val="pt-BR"/>
        </w:rPr>
        <w:t>Emergencia</w:t>
      </w:r>
      <w:proofErr w:type="spellEnd"/>
      <w:r w:rsidRPr="00DE14D5">
        <w:rPr>
          <w:rFonts w:ascii="Courier New" w:hAnsi="Courier New" w:cs="Courier New"/>
          <w:lang w:val="pt-BR"/>
        </w:rPr>
        <w:t xml:space="preserve"> </w:t>
      </w:r>
      <w:proofErr w:type="spellStart"/>
      <w:proofErr w:type="gramStart"/>
      <w:r w:rsidRPr="00DE14D5">
        <w:rPr>
          <w:rFonts w:ascii="Courier New" w:hAnsi="Courier New" w:cs="Courier New"/>
          <w:lang w:val="pt-BR"/>
        </w:rPr>
        <w:t>del</w:t>
      </w:r>
      <w:proofErr w:type="spellEnd"/>
      <w:proofErr w:type="gramEnd"/>
      <w:r w:rsidRPr="00DE14D5">
        <w:rPr>
          <w:rFonts w:ascii="Courier New" w:hAnsi="Courier New" w:cs="Courier New"/>
          <w:lang w:val="pt-BR"/>
        </w:rPr>
        <w:t xml:space="preserve"> </w:t>
      </w:r>
      <w:proofErr w:type="spellStart"/>
      <w:r w:rsidRPr="00DE14D5">
        <w:rPr>
          <w:rFonts w:ascii="Courier New" w:hAnsi="Courier New" w:cs="Courier New"/>
          <w:lang w:val="pt-BR"/>
        </w:rPr>
        <w:t>lenguaje</w:t>
      </w:r>
      <w:proofErr w:type="spellEnd"/>
    </w:p>
    <w:p w:rsidR="00DE14D5" w:rsidRPr="00DE14D5" w:rsidRDefault="00DE14D5" w:rsidP="00DE14D5">
      <w:pPr>
        <w:numPr>
          <w:ilvl w:val="0"/>
          <w:numId w:val="6"/>
        </w:numPr>
        <w:spacing w:after="0" w:line="240" w:lineRule="auto"/>
        <w:jc w:val="both"/>
        <w:rPr>
          <w:rFonts w:ascii="Courier New" w:hAnsi="Courier New" w:cs="Courier New"/>
          <w:lang w:val="pt-BR"/>
        </w:rPr>
      </w:pPr>
      <w:proofErr w:type="spellStart"/>
      <w:r w:rsidRPr="00DE14D5">
        <w:rPr>
          <w:rFonts w:ascii="Courier New" w:hAnsi="Courier New" w:cs="Courier New"/>
          <w:lang w:val="pt-BR"/>
        </w:rPr>
        <w:t>Constitución</w:t>
      </w:r>
      <w:proofErr w:type="spellEnd"/>
      <w:r w:rsidRPr="00DE14D5">
        <w:rPr>
          <w:rFonts w:ascii="Courier New" w:hAnsi="Courier New" w:cs="Courier New"/>
          <w:lang w:val="pt-BR"/>
        </w:rPr>
        <w:t xml:space="preserve"> </w:t>
      </w:r>
      <w:proofErr w:type="spellStart"/>
      <w:proofErr w:type="gramStart"/>
      <w:r w:rsidRPr="00DE14D5">
        <w:rPr>
          <w:rFonts w:ascii="Courier New" w:hAnsi="Courier New" w:cs="Courier New"/>
          <w:lang w:val="pt-BR"/>
        </w:rPr>
        <w:t>del</w:t>
      </w:r>
      <w:proofErr w:type="spellEnd"/>
      <w:proofErr w:type="gramEnd"/>
      <w:r w:rsidRPr="00DE14D5">
        <w:rPr>
          <w:rFonts w:ascii="Courier New" w:hAnsi="Courier New" w:cs="Courier New"/>
          <w:lang w:val="pt-BR"/>
        </w:rPr>
        <w:t xml:space="preserve"> mundo Interno</w:t>
      </w:r>
    </w:p>
    <w:p w:rsidR="00DE14D5" w:rsidRPr="00DE14D5" w:rsidRDefault="00DE14D5" w:rsidP="00DE14D5">
      <w:pPr>
        <w:numPr>
          <w:ilvl w:val="0"/>
          <w:numId w:val="6"/>
        </w:numPr>
        <w:spacing w:after="0" w:line="240" w:lineRule="auto"/>
        <w:rPr>
          <w:rFonts w:ascii="Courier New" w:hAnsi="Courier New" w:cs="Courier New"/>
        </w:rPr>
      </w:pPr>
      <w:r w:rsidRPr="00DE14D5">
        <w:rPr>
          <w:rFonts w:ascii="Courier New" w:hAnsi="Courier New" w:cs="Courier New"/>
        </w:rPr>
        <w:t>Organizadores del desarrollo Psicomotor</w:t>
      </w:r>
    </w:p>
    <w:p w:rsidR="00DE14D5" w:rsidRPr="00DE14D5" w:rsidRDefault="00DE14D5" w:rsidP="00DE14D5">
      <w:pPr>
        <w:numPr>
          <w:ilvl w:val="0"/>
          <w:numId w:val="6"/>
        </w:numPr>
        <w:spacing w:after="0" w:line="240" w:lineRule="auto"/>
        <w:jc w:val="both"/>
        <w:rPr>
          <w:rFonts w:ascii="Courier New" w:hAnsi="Courier New" w:cs="Courier New"/>
        </w:rPr>
      </w:pPr>
      <w:r w:rsidRPr="00DE14D5">
        <w:rPr>
          <w:rFonts w:ascii="Courier New" w:hAnsi="Courier New" w:cs="Courier New"/>
        </w:rPr>
        <w:t>Bases del desarrollo Psicomotor</w:t>
      </w:r>
    </w:p>
    <w:p w:rsidR="00DE14D5" w:rsidRPr="00DE14D5" w:rsidRDefault="00DE14D5" w:rsidP="00DE14D5">
      <w:pPr>
        <w:numPr>
          <w:ilvl w:val="0"/>
          <w:numId w:val="6"/>
        </w:numPr>
        <w:spacing w:after="0" w:line="240" w:lineRule="auto"/>
        <w:rPr>
          <w:rFonts w:ascii="Courier New" w:hAnsi="Courier New" w:cs="Courier New"/>
        </w:rPr>
      </w:pPr>
      <w:r w:rsidRPr="00DE14D5">
        <w:rPr>
          <w:rFonts w:ascii="Courier New" w:hAnsi="Courier New" w:cs="Courier New"/>
        </w:rPr>
        <w:t>Trastornos Psicomotores</w:t>
      </w:r>
    </w:p>
    <w:p w:rsidR="00DE14D5" w:rsidRPr="00DE14D5" w:rsidRDefault="00DE14D5" w:rsidP="00FB117F">
      <w:pPr>
        <w:rPr>
          <w:rFonts w:ascii="Courier New" w:hAnsi="Courier New" w:cs="Courier New"/>
        </w:rPr>
      </w:pPr>
    </w:p>
    <w:p w:rsidR="00DE14D5" w:rsidRPr="00DE14D5" w:rsidRDefault="00DE14D5" w:rsidP="00DE14D5">
      <w:pPr>
        <w:rPr>
          <w:rFonts w:ascii="Courier New" w:hAnsi="Courier New" w:cs="Courier New"/>
          <w:b/>
          <w:spacing w:val="-2"/>
        </w:rPr>
      </w:pPr>
      <w:r w:rsidRPr="00DE14D5">
        <w:rPr>
          <w:rFonts w:ascii="Courier New" w:hAnsi="Courier New" w:cs="Courier New"/>
          <w:b/>
          <w:spacing w:val="-2"/>
        </w:rPr>
        <w:t xml:space="preserve">Herramientas de observación y análisis de </w:t>
      </w:r>
      <w:smartTag w:uri="urn:schemas-microsoft-com:office:smarttags" w:element="PersonName">
        <w:smartTagPr>
          <w:attr w:name="ProductID" w:val="la Psicomotricidad"/>
        </w:smartTagPr>
        <w:r w:rsidRPr="00DE14D5">
          <w:rPr>
            <w:rFonts w:ascii="Courier New" w:hAnsi="Courier New" w:cs="Courier New"/>
            <w:b/>
            <w:spacing w:val="-2"/>
          </w:rPr>
          <w:t>la Psicomotricidad</w:t>
        </w:r>
      </w:smartTag>
    </w:p>
    <w:p w:rsidR="00DE14D5" w:rsidRPr="00DE14D5" w:rsidRDefault="00DE14D5" w:rsidP="00DE14D5">
      <w:pPr>
        <w:numPr>
          <w:ilvl w:val="0"/>
          <w:numId w:val="7"/>
        </w:numPr>
        <w:tabs>
          <w:tab w:val="left" w:pos="-1440"/>
          <w:tab w:val="left" w:pos="-720"/>
        </w:tabs>
        <w:suppressAutoHyphens/>
        <w:spacing w:after="0" w:line="240" w:lineRule="auto"/>
        <w:rPr>
          <w:rFonts w:ascii="Courier New" w:hAnsi="Courier New" w:cs="Courier New"/>
          <w:spacing w:val="-2"/>
        </w:rPr>
      </w:pPr>
      <w:r w:rsidRPr="00DE14D5">
        <w:rPr>
          <w:rFonts w:ascii="Courier New" w:hAnsi="Courier New" w:cs="Courier New"/>
          <w:spacing w:val="-2"/>
        </w:rPr>
        <w:t>Parámetros de Observación</w:t>
      </w:r>
    </w:p>
    <w:p w:rsidR="00DE14D5" w:rsidRPr="00DE14D5" w:rsidRDefault="00DE14D5" w:rsidP="00DE14D5">
      <w:pPr>
        <w:numPr>
          <w:ilvl w:val="0"/>
          <w:numId w:val="7"/>
        </w:numPr>
        <w:tabs>
          <w:tab w:val="left" w:pos="-1440"/>
          <w:tab w:val="left" w:pos="-720"/>
        </w:tabs>
        <w:suppressAutoHyphens/>
        <w:spacing w:after="0" w:line="240" w:lineRule="auto"/>
        <w:rPr>
          <w:rFonts w:ascii="Courier New" w:hAnsi="Courier New" w:cs="Courier New"/>
          <w:spacing w:val="-2"/>
        </w:rPr>
      </w:pPr>
      <w:r w:rsidRPr="00DE14D5">
        <w:rPr>
          <w:rFonts w:ascii="Courier New" w:hAnsi="Courier New" w:cs="Courier New"/>
          <w:spacing w:val="-2"/>
        </w:rPr>
        <w:t>Teoría de las actitudes</w:t>
      </w:r>
    </w:p>
    <w:p w:rsidR="00DE14D5" w:rsidRPr="00DE14D5" w:rsidRDefault="00DE14D5" w:rsidP="00DE14D5">
      <w:pPr>
        <w:tabs>
          <w:tab w:val="left" w:pos="-1440"/>
          <w:tab w:val="left" w:pos="-720"/>
        </w:tabs>
        <w:suppressAutoHyphens/>
        <w:rPr>
          <w:rFonts w:ascii="Courier New" w:hAnsi="Courier New" w:cs="Courier New"/>
          <w:spacing w:val="-2"/>
        </w:rPr>
      </w:pPr>
    </w:p>
    <w:p w:rsidR="00DE14D5" w:rsidRPr="00DE14D5" w:rsidRDefault="00DE14D5" w:rsidP="00DE14D5">
      <w:pPr>
        <w:tabs>
          <w:tab w:val="left" w:pos="-1440"/>
          <w:tab w:val="left" w:pos="-720"/>
        </w:tabs>
        <w:suppressAutoHyphens/>
        <w:ind w:left="993" w:hanging="993"/>
        <w:rPr>
          <w:rFonts w:ascii="Courier New" w:hAnsi="Courier New" w:cs="Courier New"/>
          <w:b/>
          <w:spacing w:val="-2"/>
        </w:rPr>
      </w:pPr>
      <w:r w:rsidRPr="00DE14D5">
        <w:rPr>
          <w:rFonts w:ascii="Courier New" w:hAnsi="Courier New" w:cs="Courier New"/>
          <w:b/>
          <w:spacing w:val="-2"/>
        </w:rPr>
        <w:t xml:space="preserve">Conocimiento de </w:t>
      </w:r>
      <w:smartTag w:uri="urn:schemas-microsoft-com:office:smarttags" w:element="PersonName">
        <w:smartTagPr>
          <w:attr w:name="ProductID" w:val="la Práctica Psicomotriz"/>
        </w:smartTagPr>
        <w:smartTag w:uri="urn:schemas-microsoft-com:office:smarttags" w:element="PersonName">
          <w:smartTagPr>
            <w:attr w:name="ProductID" w:val="la Pr￡ctica"/>
          </w:smartTagPr>
          <w:r w:rsidRPr="00DE14D5">
            <w:rPr>
              <w:rFonts w:ascii="Courier New" w:hAnsi="Courier New" w:cs="Courier New"/>
              <w:b/>
              <w:spacing w:val="-2"/>
            </w:rPr>
            <w:t>la Práctica</w:t>
          </w:r>
        </w:smartTag>
        <w:r w:rsidRPr="00DE14D5">
          <w:rPr>
            <w:rFonts w:ascii="Courier New" w:hAnsi="Courier New" w:cs="Courier New"/>
            <w:b/>
            <w:spacing w:val="-2"/>
          </w:rPr>
          <w:t xml:space="preserve"> Psicomotriz</w:t>
        </w:r>
      </w:smartTag>
    </w:p>
    <w:p w:rsidR="00DE14D5" w:rsidRPr="00DE14D5" w:rsidRDefault="00DE14D5" w:rsidP="00DE14D5">
      <w:pPr>
        <w:numPr>
          <w:ilvl w:val="0"/>
          <w:numId w:val="8"/>
        </w:numPr>
        <w:tabs>
          <w:tab w:val="left" w:pos="-1440"/>
          <w:tab w:val="left" w:pos="-720"/>
        </w:tabs>
        <w:suppressAutoHyphens/>
        <w:spacing w:after="0" w:line="240" w:lineRule="auto"/>
        <w:rPr>
          <w:rFonts w:ascii="Courier New" w:hAnsi="Courier New" w:cs="Courier New"/>
          <w:spacing w:val="-2"/>
        </w:rPr>
      </w:pPr>
      <w:r w:rsidRPr="00DE14D5">
        <w:rPr>
          <w:rFonts w:ascii="Courier New" w:hAnsi="Courier New" w:cs="Courier New"/>
          <w:spacing w:val="-2"/>
        </w:rPr>
        <w:t xml:space="preserve">Juegos </w:t>
      </w:r>
      <w:proofErr w:type="spellStart"/>
      <w:r w:rsidRPr="00DE14D5">
        <w:rPr>
          <w:rFonts w:ascii="Courier New" w:hAnsi="Courier New" w:cs="Courier New"/>
          <w:spacing w:val="-2"/>
        </w:rPr>
        <w:t>sensoriomotrices</w:t>
      </w:r>
      <w:proofErr w:type="spellEnd"/>
      <w:r w:rsidRPr="00DE14D5">
        <w:rPr>
          <w:rFonts w:ascii="Courier New" w:hAnsi="Courier New" w:cs="Courier New"/>
          <w:spacing w:val="-2"/>
        </w:rPr>
        <w:t xml:space="preserve"> y algunas de sus interpretaciones</w:t>
      </w:r>
    </w:p>
    <w:p w:rsidR="00DE14D5" w:rsidRPr="00DE14D5" w:rsidRDefault="00DE14D5" w:rsidP="00DE14D5">
      <w:pPr>
        <w:numPr>
          <w:ilvl w:val="0"/>
          <w:numId w:val="8"/>
        </w:numPr>
        <w:tabs>
          <w:tab w:val="left" w:pos="-1440"/>
          <w:tab w:val="left" w:pos="-720"/>
        </w:tabs>
        <w:suppressAutoHyphens/>
        <w:spacing w:after="0" w:line="240" w:lineRule="auto"/>
        <w:rPr>
          <w:rFonts w:ascii="Courier New" w:hAnsi="Courier New" w:cs="Courier New"/>
          <w:spacing w:val="-2"/>
        </w:rPr>
      </w:pPr>
      <w:r w:rsidRPr="00DE14D5">
        <w:rPr>
          <w:rFonts w:ascii="Courier New" w:hAnsi="Courier New" w:cs="Courier New"/>
          <w:spacing w:val="-2"/>
        </w:rPr>
        <w:t>Dibujos y proyecciones</w:t>
      </w:r>
    </w:p>
    <w:p w:rsidR="00DE14D5" w:rsidRPr="00DE14D5" w:rsidRDefault="00DE14D5" w:rsidP="00DE14D5">
      <w:pPr>
        <w:numPr>
          <w:ilvl w:val="0"/>
          <w:numId w:val="8"/>
        </w:numPr>
        <w:tabs>
          <w:tab w:val="left" w:pos="-1440"/>
          <w:tab w:val="left" w:pos="-720"/>
        </w:tabs>
        <w:suppressAutoHyphens/>
        <w:spacing w:after="0" w:line="240" w:lineRule="auto"/>
        <w:rPr>
          <w:rFonts w:ascii="Courier New" w:hAnsi="Courier New" w:cs="Courier New"/>
          <w:spacing w:val="-2"/>
        </w:rPr>
      </w:pPr>
      <w:r w:rsidRPr="00DE14D5">
        <w:rPr>
          <w:rFonts w:ascii="Courier New" w:hAnsi="Courier New" w:cs="Courier New"/>
          <w:spacing w:val="-2"/>
        </w:rPr>
        <w:t>Estrategias de Intervención</w:t>
      </w:r>
    </w:p>
    <w:p w:rsidR="00DE14D5" w:rsidRPr="00DE14D5" w:rsidRDefault="00DE14D5" w:rsidP="00DE14D5">
      <w:pPr>
        <w:tabs>
          <w:tab w:val="left" w:pos="-1440"/>
          <w:tab w:val="left" w:pos="-720"/>
        </w:tabs>
        <w:suppressAutoHyphens/>
        <w:ind w:left="993" w:hanging="993"/>
        <w:rPr>
          <w:rFonts w:ascii="Courier New" w:hAnsi="Courier New" w:cs="Courier New"/>
          <w:b/>
          <w:spacing w:val="-2"/>
        </w:rPr>
      </w:pPr>
      <w:r w:rsidRPr="00DE14D5">
        <w:rPr>
          <w:rFonts w:ascii="Courier New" w:hAnsi="Courier New" w:cs="Courier New"/>
          <w:b/>
          <w:spacing w:val="-2"/>
        </w:rPr>
        <w:t xml:space="preserve"> </w:t>
      </w:r>
    </w:p>
    <w:p w:rsidR="00DE14D5" w:rsidRPr="00DE14D5" w:rsidRDefault="00DE14D5" w:rsidP="00FB117F">
      <w:pPr>
        <w:rPr>
          <w:rFonts w:ascii="Courier New" w:hAnsi="Courier New" w:cs="Courier New"/>
        </w:rPr>
      </w:pPr>
    </w:p>
    <w:sectPr w:rsidR="00DE14D5" w:rsidRPr="00DE14D5" w:rsidSect="009969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53F22"/>
    <w:multiLevelType w:val="hybridMultilevel"/>
    <w:tmpl w:val="681EC4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61F49"/>
    <w:multiLevelType w:val="hybridMultilevel"/>
    <w:tmpl w:val="F1A4D6A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1266ED"/>
    <w:multiLevelType w:val="hybridMultilevel"/>
    <w:tmpl w:val="D7D007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A5E24"/>
    <w:multiLevelType w:val="hybridMultilevel"/>
    <w:tmpl w:val="E7C284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507A9E"/>
    <w:multiLevelType w:val="hybridMultilevel"/>
    <w:tmpl w:val="F45CF966"/>
    <w:lvl w:ilvl="0" w:tplc="0C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5">
    <w:nsid w:val="65025A70"/>
    <w:multiLevelType w:val="hybridMultilevel"/>
    <w:tmpl w:val="E1086E0A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492014"/>
    <w:multiLevelType w:val="hybridMultilevel"/>
    <w:tmpl w:val="A24A6CC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CA485D"/>
    <w:multiLevelType w:val="hybridMultilevel"/>
    <w:tmpl w:val="D284A8A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117F"/>
    <w:rsid w:val="006D3515"/>
    <w:rsid w:val="00712C66"/>
    <w:rsid w:val="00800E2C"/>
    <w:rsid w:val="00996953"/>
    <w:rsid w:val="00B5508A"/>
    <w:rsid w:val="00D21C6A"/>
    <w:rsid w:val="00DE14D5"/>
    <w:rsid w:val="00F848D1"/>
    <w:rsid w:val="00FB1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9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3detindependiente">
    <w:name w:val="Body Text Indent 3"/>
    <w:basedOn w:val="Normal"/>
    <w:link w:val="Sangra3detindependienteCar"/>
    <w:rsid w:val="00DE14D5"/>
    <w:pPr>
      <w:tabs>
        <w:tab w:val="left" w:pos="-720"/>
      </w:tabs>
      <w:suppressAutoHyphens/>
      <w:spacing w:after="0" w:line="240" w:lineRule="auto"/>
      <w:ind w:left="1276" w:hanging="1276"/>
      <w:jc w:val="both"/>
    </w:pPr>
    <w:rPr>
      <w:rFonts w:ascii="Times New Roman" w:eastAsia="Times New Roman" w:hAnsi="Times New Roman" w:cs="Times New Roman"/>
      <w:b/>
      <w:snapToGrid w:val="0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E14D5"/>
    <w:rPr>
      <w:rFonts w:ascii="Times New Roman" w:eastAsia="Times New Roman" w:hAnsi="Times New Roman" w:cs="Times New Roman"/>
      <w:b/>
      <w:snapToGrid w:val="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2012Pc</dc:creator>
  <cp:lastModifiedBy>Casa</cp:lastModifiedBy>
  <cp:revision>3</cp:revision>
  <dcterms:created xsi:type="dcterms:W3CDTF">2013-03-15T19:36:00Z</dcterms:created>
  <dcterms:modified xsi:type="dcterms:W3CDTF">2013-03-20T01:42:00Z</dcterms:modified>
</cp:coreProperties>
</file>