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F1" w:rsidRPr="002A2E4D" w:rsidRDefault="00B30CB6" w:rsidP="00B30CB6">
      <w:pPr>
        <w:jc w:val="center"/>
        <w:rPr>
          <w:rFonts w:ascii="Trebuchet MS" w:hAnsi="Trebuchet MS"/>
          <w:b/>
          <w:sz w:val="24"/>
          <w:szCs w:val="24"/>
        </w:rPr>
      </w:pPr>
      <w:r w:rsidRPr="002A2E4D">
        <w:rPr>
          <w:rFonts w:ascii="Trebuchet MS" w:hAnsi="Trebuchet MS"/>
          <w:b/>
          <w:sz w:val="24"/>
          <w:szCs w:val="24"/>
        </w:rPr>
        <w:t>TALLER CURRICULUM</w:t>
      </w:r>
    </w:p>
    <w:p w:rsidR="00B30CB6" w:rsidRPr="002A2E4D" w:rsidRDefault="00B30CB6" w:rsidP="00B30CB6">
      <w:pPr>
        <w:jc w:val="center"/>
        <w:rPr>
          <w:rFonts w:ascii="Trebuchet MS" w:hAnsi="Trebuchet MS"/>
          <w:b/>
          <w:sz w:val="24"/>
          <w:szCs w:val="24"/>
        </w:rPr>
      </w:pPr>
      <w:r w:rsidRPr="002A2E4D">
        <w:rPr>
          <w:rFonts w:ascii="Trebuchet MS" w:hAnsi="Trebuchet MS"/>
          <w:b/>
          <w:sz w:val="24"/>
          <w:szCs w:val="24"/>
        </w:rPr>
        <w:t>LAS CONCEPCIONES QUE ORIENTAN LAS PRÁCTICAS EVALUATIVAS DE LOS PROFESORES: UN PROBLEMA A DEVELAR</w:t>
      </w:r>
    </w:p>
    <w:p w:rsidR="00B30CB6" w:rsidRPr="002A2E4D" w:rsidRDefault="00B30CB6">
      <w:pPr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B30CB6" w:rsidRPr="002A2E4D" w:rsidRDefault="00B30CB6">
      <w:pPr>
        <w:rPr>
          <w:rFonts w:ascii="Trebuchet MS" w:hAnsi="Trebuchet MS"/>
          <w:sz w:val="24"/>
          <w:szCs w:val="24"/>
        </w:rPr>
      </w:pPr>
      <w:r w:rsidRPr="002A2E4D">
        <w:rPr>
          <w:rFonts w:ascii="Trebuchet MS" w:hAnsi="Trebuchet MS"/>
          <w:sz w:val="24"/>
          <w:szCs w:val="24"/>
        </w:rPr>
        <w:t>1.- Indique</w:t>
      </w:r>
      <w:r w:rsidR="003823C9" w:rsidRPr="002A2E4D">
        <w:rPr>
          <w:rFonts w:ascii="Trebuchet MS" w:hAnsi="Trebuchet MS"/>
          <w:sz w:val="24"/>
          <w:szCs w:val="24"/>
        </w:rPr>
        <w:t xml:space="preserve"> y justifique</w:t>
      </w:r>
      <w:r w:rsidRPr="002A2E4D">
        <w:rPr>
          <w:rFonts w:ascii="Trebuchet MS" w:hAnsi="Trebuchet MS"/>
          <w:sz w:val="24"/>
          <w:szCs w:val="24"/>
        </w:rPr>
        <w:t xml:space="preserve">, según las perspectivas de </w:t>
      </w:r>
      <w:proofErr w:type="spellStart"/>
      <w:r w:rsidRPr="002A2E4D">
        <w:rPr>
          <w:rFonts w:ascii="Trebuchet MS" w:hAnsi="Trebuchet MS"/>
          <w:sz w:val="24"/>
          <w:szCs w:val="24"/>
        </w:rPr>
        <w:t>Habermas</w:t>
      </w:r>
      <w:proofErr w:type="spellEnd"/>
      <w:r w:rsidRPr="002A2E4D">
        <w:rPr>
          <w:rFonts w:ascii="Trebuchet MS" w:hAnsi="Trebuchet MS"/>
          <w:sz w:val="24"/>
          <w:szCs w:val="24"/>
        </w:rPr>
        <w:t>, qué tipo de racionalidad orienta las prácticas evaluativas de los profesores en Chile.</w:t>
      </w:r>
    </w:p>
    <w:p w:rsidR="003823C9" w:rsidRPr="002A2E4D" w:rsidRDefault="00B30CB6">
      <w:pPr>
        <w:rPr>
          <w:rFonts w:ascii="Trebuchet MS" w:hAnsi="Trebuchet MS"/>
          <w:sz w:val="24"/>
          <w:szCs w:val="24"/>
        </w:rPr>
      </w:pPr>
      <w:r w:rsidRPr="002A2E4D">
        <w:rPr>
          <w:rFonts w:ascii="Trebuchet MS" w:hAnsi="Trebuchet MS"/>
          <w:sz w:val="24"/>
          <w:szCs w:val="24"/>
        </w:rPr>
        <w:t>2.- De las acciones que se utilizan al evaluar</w:t>
      </w:r>
      <w:r w:rsidR="003823C9" w:rsidRPr="002A2E4D">
        <w:rPr>
          <w:rFonts w:ascii="Trebuchet MS" w:hAnsi="Trebuchet MS"/>
          <w:sz w:val="24"/>
          <w:szCs w:val="24"/>
        </w:rPr>
        <w:t xml:space="preserve"> explique cuál es el sentido que le dan los profesores. Indague en las intenciones pedagógicas.</w:t>
      </w:r>
    </w:p>
    <w:p w:rsidR="00B30CB6" w:rsidRPr="002A2E4D" w:rsidRDefault="003823C9">
      <w:pPr>
        <w:rPr>
          <w:rFonts w:ascii="Trebuchet MS" w:hAnsi="Trebuchet MS"/>
          <w:sz w:val="24"/>
          <w:szCs w:val="24"/>
        </w:rPr>
      </w:pPr>
      <w:r w:rsidRPr="002A2E4D">
        <w:rPr>
          <w:rFonts w:ascii="Trebuchet MS" w:hAnsi="Trebuchet MS"/>
          <w:sz w:val="24"/>
          <w:szCs w:val="24"/>
        </w:rPr>
        <w:t>3.- Refiérase de manera sintetizada sobre el conocimiento que poseen los profesores sobre la evaluación y cómo la llevan a cabo.</w:t>
      </w:r>
      <w:r w:rsidRPr="002A2E4D">
        <w:rPr>
          <w:rFonts w:ascii="Trebuchet MS" w:hAnsi="Trebuchet MS"/>
          <w:sz w:val="24"/>
          <w:szCs w:val="24"/>
        </w:rPr>
        <w:tab/>
      </w:r>
    </w:p>
    <w:p w:rsidR="003823C9" w:rsidRPr="002A2E4D" w:rsidRDefault="003823C9">
      <w:pPr>
        <w:rPr>
          <w:rFonts w:ascii="Trebuchet MS" w:hAnsi="Trebuchet MS"/>
          <w:sz w:val="24"/>
          <w:szCs w:val="24"/>
        </w:rPr>
      </w:pPr>
      <w:r w:rsidRPr="002A2E4D">
        <w:rPr>
          <w:rFonts w:ascii="Trebuchet MS" w:hAnsi="Trebuchet MS"/>
          <w:sz w:val="24"/>
          <w:szCs w:val="24"/>
        </w:rPr>
        <w:t>4.- Explique qué evalúa el profesor en matemáticas y lenguaje. Entregue una opinión fundada sobre la coherencia que hay entre lo que se enseña y lo que se evalúa.</w:t>
      </w:r>
    </w:p>
    <w:p w:rsidR="003823C9" w:rsidRPr="002A2E4D" w:rsidRDefault="003823C9">
      <w:pPr>
        <w:rPr>
          <w:rFonts w:ascii="Trebuchet MS" w:hAnsi="Trebuchet MS"/>
          <w:sz w:val="24"/>
          <w:szCs w:val="24"/>
        </w:rPr>
      </w:pPr>
      <w:r w:rsidRPr="002A2E4D">
        <w:rPr>
          <w:rFonts w:ascii="Trebuchet MS" w:hAnsi="Trebuchet MS"/>
          <w:sz w:val="24"/>
          <w:szCs w:val="24"/>
        </w:rPr>
        <w:t>5.- Finalmente explique si usted evalúa para enseñar o enseña para evaluar y de qué manera su respuesta se puede aplicar a la evaluación diferenciada.</w:t>
      </w:r>
    </w:p>
    <w:sectPr w:rsidR="003823C9" w:rsidRPr="002A2E4D" w:rsidSect="00806C33">
      <w:pgSz w:w="12242" w:h="15842" w:code="126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B6"/>
    <w:rsid w:val="0017773B"/>
    <w:rsid w:val="002A2E4D"/>
    <w:rsid w:val="003823C9"/>
    <w:rsid w:val="007034F4"/>
    <w:rsid w:val="00712C66"/>
    <w:rsid w:val="007B7158"/>
    <w:rsid w:val="007D7A02"/>
    <w:rsid w:val="00800E2C"/>
    <w:rsid w:val="00806C33"/>
    <w:rsid w:val="00B3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2012Pc</dc:creator>
  <cp:lastModifiedBy>2012Pc</cp:lastModifiedBy>
  <cp:revision>2</cp:revision>
  <dcterms:created xsi:type="dcterms:W3CDTF">2013-10-07T14:38:00Z</dcterms:created>
  <dcterms:modified xsi:type="dcterms:W3CDTF">2013-10-07T15:45:00Z</dcterms:modified>
</cp:coreProperties>
</file>